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13" w:rsidRPr="007B59A0" w:rsidRDefault="009D31DC" w:rsidP="007B59A0">
      <w:pPr>
        <w:spacing w:line="276" w:lineRule="auto"/>
        <w:jc w:val="both"/>
        <w:rPr>
          <w:b/>
        </w:rPr>
      </w:pPr>
      <w:r w:rsidRPr="007B59A0">
        <w:rPr>
          <w:noProof/>
        </w:rPr>
        <w:drawing>
          <wp:anchor distT="0" distB="0" distL="114300" distR="114300" simplePos="0" relativeHeight="251659264" behindDoc="0" locked="0" layoutInCell="1" allowOverlap="1">
            <wp:simplePos x="0" y="0"/>
            <wp:positionH relativeFrom="column">
              <wp:posOffset>13335</wp:posOffset>
            </wp:positionH>
            <wp:positionV relativeFrom="paragraph">
              <wp:posOffset>153670</wp:posOffset>
            </wp:positionV>
            <wp:extent cx="981075" cy="981075"/>
            <wp:effectExtent l="0" t="0" r="9525" b="9525"/>
            <wp:wrapNone/>
            <wp:docPr id="1" name="Immagine 1" descr="logo_grand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ande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B13" w:rsidRPr="007B59A0" w:rsidRDefault="00212BEC" w:rsidP="009D31DC">
      <w:pPr>
        <w:spacing w:line="276" w:lineRule="auto"/>
        <w:jc w:val="center"/>
        <w:rPr>
          <w:b/>
        </w:rPr>
      </w:pPr>
      <w:r w:rsidRPr="007B59A0">
        <w:rPr>
          <w:b/>
        </w:rPr>
        <w:t>UOS</w:t>
      </w:r>
      <w:r w:rsidR="00DA1B13" w:rsidRPr="007B59A0">
        <w:rPr>
          <w:b/>
        </w:rPr>
        <w:t xml:space="preserve"> CUP e Comunicazione Istituzionale Aziendale</w:t>
      </w:r>
    </w:p>
    <w:p w:rsidR="00DA1B13" w:rsidRPr="007B59A0" w:rsidRDefault="00DA1B13" w:rsidP="009D31DC">
      <w:pPr>
        <w:pStyle w:val="Testopredefinito"/>
        <w:tabs>
          <w:tab w:val="center" w:pos="4038"/>
        </w:tabs>
        <w:spacing w:line="276" w:lineRule="auto"/>
        <w:jc w:val="center"/>
        <w:rPr>
          <w:i/>
          <w:noProof/>
          <w:szCs w:val="24"/>
          <w:lang w:val="it-IT"/>
        </w:rPr>
      </w:pPr>
      <w:r w:rsidRPr="007B59A0">
        <w:rPr>
          <w:i/>
          <w:szCs w:val="24"/>
          <w:lang w:val="it-IT"/>
        </w:rPr>
        <w:t>Via Paolini, 47- 65124 - PESCARA</w:t>
      </w:r>
    </w:p>
    <w:p w:rsidR="00DA1B13" w:rsidRPr="007B59A0" w:rsidRDefault="00DA1B13" w:rsidP="009D31DC">
      <w:pPr>
        <w:pStyle w:val="Testopredefinito"/>
        <w:tabs>
          <w:tab w:val="center" w:pos="4038"/>
        </w:tabs>
        <w:spacing w:line="276" w:lineRule="auto"/>
        <w:jc w:val="center"/>
        <w:rPr>
          <w:i/>
          <w:noProof/>
          <w:szCs w:val="24"/>
          <w:lang w:val="it-IT"/>
        </w:rPr>
      </w:pPr>
      <w:r w:rsidRPr="007B59A0">
        <w:rPr>
          <w:i/>
          <w:noProof/>
          <w:szCs w:val="24"/>
          <w:lang w:val="it-IT"/>
        </w:rPr>
        <w:t>Palazzina E Ingresso 4</w:t>
      </w:r>
    </w:p>
    <w:p w:rsidR="00DA1B13" w:rsidRPr="007B59A0" w:rsidRDefault="00DA1B13" w:rsidP="009D31DC">
      <w:pPr>
        <w:pStyle w:val="Testopredefinito"/>
        <w:tabs>
          <w:tab w:val="center" w:pos="4038"/>
        </w:tabs>
        <w:spacing w:line="276" w:lineRule="auto"/>
        <w:jc w:val="center"/>
        <w:rPr>
          <w:i/>
          <w:szCs w:val="24"/>
          <w:lang w:val="it-IT"/>
        </w:rPr>
      </w:pPr>
      <w:r w:rsidRPr="007B59A0">
        <w:rPr>
          <w:i/>
          <w:noProof/>
          <w:szCs w:val="24"/>
          <w:lang w:val="it-IT"/>
        </w:rPr>
        <w:t>Tel. 085.425.3201/2/3/4/5/6</w:t>
      </w:r>
    </w:p>
    <w:p w:rsidR="00DA1B13" w:rsidRPr="007B59A0" w:rsidRDefault="00DA1B13" w:rsidP="009D31DC">
      <w:pPr>
        <w:spacing w:line="276" w:lineRule="auto"/>
        <w:jc w:val="center"/>
        <w:rPr>
          <w:i/>
        </w:rPr>
      </w:pPr>
      <w:r w:rsidRPr="007B59A0">
        <w:rPr>
          <w:i/>
        </w:rPr>
        <w:t xml:space="preserve">e-mail: </w:t>
      </w:r>
      <w:hyperlink r:id="rId7" w:history="1">
        <w:r w:rsidRPr="007B59A0">
          <w:rPr>
            <w:rStyle w:val="Collegamentoipertestuale"/>
            <w:i/>
          </w:rPr>
          <w:t>info.urp@ausl.pe.it</w:t>
        </w:r>
      </w:hyperlink>
      <w:r w:rsidRPr="007B59A0">
        <w:rPr>
          <w:i/>
        </w:rPr>
        <w:t xml:space="preserve"> PEC </w:t>
      </w:r>
      <w:hyperlink r:id="rId8" w:history="1">
        <w:r w:rsidRPr="007B59A0">
          <w:rPr>
            <w:rStyle w:val="Collegamentoipertestuale"/>
            <w:i/>
          </w:rPr>
          <w:t>urp.aslpe@pec.it</w:t>
        </w:r>
      </w:hyperlink>
    </w:p>
    <w:p w:rsidR="00197720" w:rsidRPr="007B59A0" w:rsidRDefault="00197720" w:rsidP="007B59A0">
      <w:pPr>
        <w:spacing w:line="276" w:lineRule="auto"/>
        <w:jc w:val="both"/>
      </w:pPr>
    </w:p>
    <w:p w:rsidR="00B05530" w:rsidRPr="007B59A0" w:rsidRDefault="00B05530" w:rsidP="007B59A0">
      <w:pPr>
        <w:spacing w:line="276" w:lineRule="auto"/>
        <w:jc w:val="both"/>
      </w:pPr>
    </w:p>
    <w:p w:rsidR="00723DE1" w:rsidRPr="007B59A0" w:rsidRDefault="00723DE1" w:rsidP="007B59A0">
      <w:pPr>
        <w:spacing w:line="276" w:lineRule="auto"/>
        <w:jc w:val="both"/>
        <w:rPr>
          <w:b/>
        </w:rPr>
      </w:pPr>
      <w:bookmarkStart w:id="0" w:name="_GoBack"/>
      <w:bookmarkEnd w:id="0"/>
    </w:p>
    <w:p w:rsidR="00633CAB" w:rsidRPr="007B59A0" w:rsidRDefault="00B24AD0" w:rsidP="007B59A0">
      <w:pPr>
        <w:spacing w:line="276" w:lineRule="auto"/>
        <w:jc w:val="both"/>
        <w:rPr>
          <w:b/>
          <w:i/>
        </w:rPr>
      </w:pPr>
      <w:r w:rsidRPr="007B59A0">
        <w:rPr>
          <w:b/>
          <w:i/>
        </w:rPr>
        <w:t xml:space="preserve">Pescara, </w:t>
      </w:r>
      <w:r w:rsidR="007B59A0" w:rsidRPr="007B59A0">
        <w:rPr>
          <w:b/>
          <w:i/>
        </w:rPr>
        <w:t>24</w:t>
      </w:r>
      <w:r w:rsidR="00212BEC" w:rsidRPr="007B59A0">
        <w:rPr>
          <w:b/>
          <w:i/>
        </w:rPr>
        <w:t xml:space="preserve"> settembre</w:t>
      </w:r>
      <w:r w:rsidRPr="007B59A0">
        <w:rPr>
          <w:b/>
          <w:i/>
        </w:rPr>
        <w:t xml:space="preserve"> 2020</w:t>
      </w:r>
    </w:p>
    <w:p w:rsidR="00895C0C" w:rsidRPr="007B59A0" w:rsidRDefault="00895C0C" w:rsidP="007B59A0">
      <w:pPr>
        <w:spacing w:line="276" w:lineRule="auto"/>
        <w:ind w:left="284"/>
        <w:jc w:val="both"/>
        <w:rPr>
          <w:b/>
          <w:i/>
        </w:rPr>
      </w:pPr>
    </w:p>
    <w:p w:rsidR="00895C0C" w:rsidRPr="007B59A0" w:rsidRDefault="00895C0C" w:rsidP="007B59A0">
      <w:pPr>
        <w:spacing w:line="276" w:lineRule="auto"/>
        <w:ind w:left="284"/>
        <w:jc w:val="both"/>
      </w:pPr>
    </w:p>
    <w:p w:rsidR="0044430E" w:rsidRPr="007B59A0" w:rsidRDefault="00895C0C" w:rsidP="007B59A0">
      <w:pPr>
        <w:spacing w:line="276" w:lineRule="auto"/>
        <w:jc w:val="both"/>
        <w:rPr>
          <w:b/>
        </w:rPr>
      </w:pPr>
      <w:r w:rsidRPr="007B59A0">
        <w:rPr>
          <w:b/>
        </w:rPr>
        <w:t>Oggetto:</w:t>
      </w:r>
      <w:r w:rsidR="00FB6D22" w:rsidRPr="007B59A0">
        <w:rPr>
          <w:b/>
        </w:rPr>
        <w:t xml:space="preserve"> </w:t>
      </w:r>
      <w:r w:rsidR="0077403A" w:rsidRPr="007B59A0">
        <w:rPr>
          <w:b/>
        </w:rPr>
        <w:t>Interventi in favore delle famiglie che hanno all’interno del proprio nucleo familiare un componente affetto da grave patologia onco</w:t>
      </w:r>
      <w:r w:rsidR="00FB6D22" w:rsidRPr="007B59A0">
        <w:rPr>
          <w:b/>
        </w:rPr>
        <w:t>logica o sottoposto a trapianto</w:t>
      </w:r>
      <w:r w:rsidR="002056A0" w:rsidRPr="007B59A0">
        <w:rPr>
          <w:b/>
        </w:rPr>
        <w:t>.</w:t>
      </w:r>
    </w:p>
    <w:p w:rsidR="0077403A" w:rsidRPr="007B59A0" w:rsidRDefault="0077403A" w:rsidP="007B59A0">
      <w:pPr>
        <w:spacing w:line="276" w:lineRule="auto"/>
        <w:ind w:left="284"/>
        <w:jc w:val="both"/>
        <w:rPr>
          <w:b/>
        </w:rPr>
      </w:pPr>
    </w:p>
    <w:p w:rsidR="00CD312F" w:rsidRPr="007B59A0" w:rsidRDefault="00CD312F" w:rsidP="007B59A0">
      <w:pPr>
        <w:spacing w:line="276" w:lineRule="auto"/>
        <w:jc w:val="both"/>
      </w:pPr>
      <w:r w:rsidRPr="007B59A0">
        <w:t>La Regione Abruzzo, con Legge Regionale n.42 del 10.12.2019, ha istituito un fondo economico a sostegno delle famiglie che assistono un proprio componente affetto da gravi patologie oncologiche</w:t>
      </w:r>
      <w:r w:rsidR="00F36E72" w:rsidRPr="007B59A0">
        <w:t>, o in attesa di trapianto o già sottoposto a trapianto</w:t>
      </w:r>
      <w:r w:rsidRPr="007B59A0">
        <w:t>. Si tratta di un parziale rimborso delle spese sostenute per raggiungere o soggiornare nei luoghi di cura.</w:t>
      </w:r>
    </w:p>
    <w:p w:rsidR="00CD312F" w:rsidRPr="007B59A0" w:rsidRDefault="00CD312F" w:rsidP="007B59A0">
      <w:pPr>
        <w:spacing w:line="276" w:lineRule="auto"/>
        <w:jc w:val="both"/>
      </w:pPr>
      <w:r w:rsidRPr="007B59A0">
        <w:t>La presentazione delle istanze di rimborso per l’anno in corso, possono essere presentate entro il 30 settembre</w:t>
      </w:r>
      <w:r w:rsidR="00F36E72" w:rsidRPr="007B59A0">
        <w:t xml:space="preserve"> 2020</w:t>
      </w:r>
      <w:r w:rsidRPr="007B59A0">
        <w:t>.</w:t>
      </w:r>
    </w:p>
    <w:p w:rsidR="00CD312F" w:rsidRPr="007B59A0" w:rsidRDefault="00CD312F" w:rsidP="007B59A0">
      <w:pPr>
        <w:spacing w:line="276" w:lineRule="auto"/>
        <w:jc w:val="both"/>
      </w:pPr>
      <w:r w:rsidRPr="007B59A0">
        <w:t>I fondi sono destinati esclusivamente alle famiglie residenti nei Comuni della Regione Abruzzo per le famiglie che hanno al proprio interno un componente affetto da gravi patologie oncologiche, in attesa di trapianto o già sottoposto a trapianto.</w:t>
      </w:r>
    </w:p>
    <w:p w:rsidR="00CD312F" w:rsidRPr="007B59A0" w:rsidRDefault="00CD312F" w:rsidP="007B59A0">
      <w:pPr>
        <w:spacing w:line="276" w:lineRule="auto"/>
        <w:jc w:val="both"/>
      </w:pPr>
      <w:r w:rsidRPr="007B59A0">
        <w:t>Hanno priorità le famiglie che non hanno alcun reddito, o quelle in cui il componente affetto da gravi patologie cliniche di carattere oncologico, o in attesa di trapianto o già sottoposto a trapianto presenta una delle seguenti condizioni personali: non ha alcun reddito; ha perso il proprio posto di lavoro; ha terminato il periodo di malattia retribuito riconosciuto dal CCNL ed ha dovuto ricorrere al periodo di aspettativa non retribuito.</w:t>
      </w:r>
    </w:p>
    <w:p w:rsidR="007B59A0" w:rsidRPr="007B59A0" w:rsidRDefault="00CD312F" w:rsidP="007B59A0">
      <w:pPr>
        <w:spacing w:line="276" w:lineRule="auto"/>
        <w:jc w:val="both"/>
      </w:pPr>
      <w:r w:rsidRPr="007B59A0">
        <w:t xml:space="preserve">Il limite massimo di contributo riconoscibile per ogni nucleo familiare è fissato in 2.000 euro annui, che salgono a 3.000 euro in caso di rimborso delle spese sostenute da paziente e accompagnatore. </w:t>
      </w:r>
    </w:p>
    <w:p w:rsidR="00CD312F" w:rsidRPr="007B59A0" w:rsidRDefault="00CD312F" w:rsidP="007B59A0">
      <w:pPr>
        <w:spacing w:line="276" w:lineRule="auto"/>
        <w:jc w:val="both"/>
      </w:pPr>
      <w:r w:rsidRPr="007B59A0">
        <w:t>La richiesta di rimborso delle spese sostenute può essere avanzata dai familiari anche in caso di decesso del congiunto sottoposto a cura.</w:t>
      </w:r>
    </w:p>
    <w:p w:rsidR="007B59A0" w:rsidRPr="007B59A0" w:rsidRDefault="007B59A0" w:rsidP="007B59A0">
      <w:pPr>
        <w:spacing w:line="276" w:lineRule="auto"/>
        <w:jc w:val="both"/>
      </w:pPr>
    </w:p>
    <w:p w:rsidR="007B59A0" w:rsidRPr="007B59A0" w:rsidRDefault="007B59A0" w:rsidP="007B59A0">
      <w:pPr>
        <w:spacing w:line="276" w:lineRule="auto"/>
        <w:jc w:val="both"/>
      </w:pPr>
    </w:p>
    <w:p w:rsidR="00CD312F" w:rsidRPr="007B59A0" w:rsidRDefault="002B7EEB" w:rsidP="007B59A0">
      <w:pPr>
        <w:spacing w:line="276" w:lineRule="auto"/>
        <w:jc w:val="both"/>
      </w:pPr>
      <w:r w:rsidRPr="007B59A0">
        <w:rPr>
          <w:b/>
        </w:rPr>
        <w:t>Presentazione della domanda</w:t>
      </w:r>
      <w:r w:rsidR="00CD312F" w:rsidRPr="007B59A0">
        <w:rPr>
          <w:b/>
        </w:rPr>
        <w:t xml:space="preserve">: </w:t>
      </w:r>
      <w:r w:rsidR="00CD312F" w:rsidRPr="007B59A0">
        <w:t xml:space="preserve"> </w:t>
      </w:r>
    </w:p>
    <w:p w:rsidR="007B59A0" w:rsidRPr="007B59A0" w:rsidRDefault="007B59A0" w:rsidP="007B59A0">
      <w:pPr>
        <w:spacing w:line="276" w:lineRule="auto"/>
        <w:jc w:val="both"/>
      </w:pPr>
      <w:r w:rsidRPr="007B59A0">
        <w:t xml:space="preserve">Le istanze devono essere presentate alla Regione Abruzzo - DIPARTIMENTO Lavoro-Sociale - SERVIZIO TUTELA SOCIALE e FAMIGLIA mediante posta elettronica al seguente indirizzo: </w:t>
      </w:r>
      <w:hyperlink r:id="rId9" w:history="1">
        <w:r w:rsidRPr="007B59A0">
          <w:rPr>
            <w:rStyle w:val="Collegamentoipertestuale"/>
          </w:rPr>
          <w:t>dpf013@regione.abruzzo.it</w:t>
        </w:r>
      </w:hyperlink>
      <w:r w:rsidRPr="007B59A0">
        <w:t>.</w:t>
      </w:r>
    </w:p>
    <w:p w:rsidR="007B59A0" w:rsidRPr="007B59A0" w:rsidRDefault="007B59A0" w:rsidP="007B59A0">
      <w:pPr>
        <w:spacing w:line="276" w:lineRule="auto"/>
        <w:jc w:val="both"/>
      </w:pPr>
    </w:p>
    <w:p w:rsidR="007B59A0" w:rsidRPr="007B59A0" w:rsidRDefault="007B59A0" w:rsidP="007B59A0">
      <w:pPr>
        <w:shd w:val="clear" w:color="auto" w:fill="FFFFFF"/>
        <w:spacing w:after="150" w:line="276" w:lineRule="auto"/>
        <w:jc w:val="both"/>
        <w:rPr>
          <w:color w:val="333333"/>
        </w:rPr>
      </w:pPr>
      <w:r w:rsidRPr="007B59A0">
        <w:rPr>
          <w:color w:val="333333"/>
        </w:rPr>
        <w:t>Le istanze di rimborso delle spese sostenute nell’annualità precedente possono essere presentate dallo stesso paziente o da un familiare che lo rappresenta o dall’amministratore di sostegno, laddove ricorra il caso, entro il 30 aprile di ogni anno, alla Regione, Dipartimento competente in materia di politiche sociali.</w:t>
      </w:r>
      <w:r w:rsidRPr="007B59A0">
        <w:rPr>
          <w:b/>
          <w:bCs/>
          <w:color w:val="333333"/>
        </w:rPr>
        <w:t xml:space="preserve"> In sede di prima applicazione, ovvero per l’anno 2020, le istanze </w:t>
      </w:r>
      <w:r w:rsidRPr="007B59A0">
        <w:rPr>
          <w:b/>
          <w:bCs/>
          <w:color w:val="333333"/>
        </w:rPr>
        <w:lastRenderedPageBreak/>
        <w:t xml:space="preserve">di rimborso delle spese sostenute nell’anno solare 2020, a far data dalla intervenuta pubblicazione della </w:t>
      </w:r>
      <w:proofErr w:type="spellStart"/>
      <w:r w:rsidRPr="007B59A0">
        <w:rPr>
          <w:b/>
          <w:bCs/>
          <w:color w:val="333333"/>
        </w:rPr>
        <w:t>l.r</w:t>
      </w:r>
      <w:proofErr w:type="spellEnd"/>
      <w:r w:rsidRPr="007B59A0">
        <w:rPr>
          <w:b/>
          <w:bCs/>
          <w:color w:val="333333"/>
        </w:rPr>
        <w:t>. 42/2019, possono essere presentate entro il 30 settembre 2020.</w:t>
      </w:r>
      <w:r w:rsidRPr="007B59A0">
        <w:rPr>
          <w:color w:val="333333"/>
        </w:rPr>
        <w:t> Le istanze di rimborso devono essere redatte sulla base del modello di domanda allegato al presente regolamento e devono essere corredate dai giustificativi di spesa, leggibili, e dalle ricevute di pagamento. Le ricevute valide sono quelle fiscali o equipollenti. Non sono ammessi gli scontrini fiscali in quanto privi di nominativo dell’acquirente.</w:t>
      </w:r>
    </w:p>
    <w:p w:rsidR="007B59A0" w:rsidRPr="007B59A0" w:rsidRDefault="007B59A0" w:rsidP="007B59A0">
      <w:pPr>
        <w:shd w:val="clear" w:color="auto" w:fill="FFFFFF"/>
        <w:spacing w:after="150" w:line="276" w:lineRule="auto"/>
        <w:jc w:val="both"/>
        <w:rPr>
          <w:color w:val="333333"/>
        </w:rPr>
      </w:pPr>
      <w:r w:rsidRPr="007B59A0">
        <w:rPr>
          <w:color w:val="333333"/>
        </w:rPr>
        <w:t>*Entro il 30 aprile 2021 possono essere presentate le istanze di rimborso delle spese sostenute nei mesi di ottobre, novembre e dicembre 2020.</w:t>
      </w:r>
    </w:p>
    <w:p w:rsidR="007B59A0" w:rsidRDefault="007B59A0" w:rsidP="007B59A0">
      <w:pPr>
        <w:shd w:val="clear" w:color="auto" w:fill="FFFFFF"/>
        <w:spacing w:line="276" w:lineRule="auto"/>
        <w:jc w:val="both"/>
        <w:rPr>
          <w:b/>
          <w:bCs/>
          <w:color w:val="333333"/>
        </w:rPr>
      </w:pPr>
    </w:p>
    <w:p w:rsidR="007B59A0" w:rsidRDefault="007B59A0" w:rsidP="007B59A0">
      <w:pPr>
        <w:shd w:val="clear" w:color="auto" w:fill="FFFFFF"/>
        <w:spacing w:line="276" w:lineRule="auto"/>
        <w:jc w:val="both"/>
        <w:rPr>
          <w:b/>
          <w:bCs/>
          <w:color w:val="333333"/>
        </w:rPr>
      </w:pPr>
    </w:p>
    <w:p w:rsidR="007B59A0" w:rsidRPr="007B59A0" w:rsidRDefault="007B59A0" w:rsidP="007B59A0">
      <w:pPr>
        <w:shd w:val="clear" w:color="auto" w:fill="FFFFFF"/>
        <w:spacing w:line="276" w:lineRule="auto"/>
        <w:jc w:val="both"/>
        <w:rPr>
          <w:b/>
          <w:bCs/>
          <w:color w:val="333333"/>
        </w:rPr>
      </w:pPr>
      <w:r w:rsidRPr="007B59A0">
        <w:rPr>
          <w:b/>
          <w:bCs/>
          <w:color w:val="333333"/>
        </w:rPr>
        <w:t>Documenti: </w:t>
      </w:r>
    </w:p>
    <w:p w:rsidR="007B59A0" w:rsidRPr="007B59A0" w:rsidRDefault="007B59A0" w:rsidP="007B59A0">
      <w:pPr>
        <w:shd w:val="clear" w:color="auto" w:fill="FFFFFF"/>
        <w:spacing w:line="276" w:lineRule="auto"/>
        <w:jc w:val="both"/>
        <w:rPr>
          <w:color w:val="333333"/>
        </w:rPr>
      </w:pPr>
      <w:r w:rsidRPr="007B59A0">
        <w:rPr>
          <w:noProof/>
          <w:color w:val="333333"/>
        </w:rPr>
        <mc:AlternateContent>
          <mc:Choice Requires="wps">
            <w:drawing>
              <wp:inline distT="0" distB="0" distL="0" distR="0" wp14:anchorId="018C473A" wp14:editId="54386AC5">
                <wp:extent cx="304800" cy="304800"/>
                <wp:effectExtent l="0" t="0" r="0" b="0"/>
                <wp:docPr id="8" name="AutoShape 5" descr="PDF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CE3C7" id="AutoShape 5" o:spid="_x0000_s1026" alt="PDF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pmkCauwIAAMgF&#10;AAAOAAAAAAAAAAAAAAAAAC4CAABkcnMvZTJvRG9jLnhtbFBLAQItABQABgAIAAAAIQBMoOks2AAA&#10;AAMBAAAPAAAAAAAAAAAAAAAAABUFAABkcnMvZG93bnJldi54bWxQSwUGAAAAAAQABADzAAAAGgYA&#10;AAAA&#10;" filled="f" stroked="f">
                <o:lock v:ext="edit" aspectratio="t"/>
                <w10:anchorlock/>
              </v:rect>
            </w:pict>
          </mc:Fallback>
        </mc:AlternateContent>
      </w:r>
      <w:r w:rsidRPr="007B59A0">
        <w:rPr>
          <w:color w:val="333333"/>
        </w:rPr>
        <w:t> </w:t>
      </w:r>
      <w:hyperlink r:id="rId10" w:tooltip="lr-10-12-2019-n-42.pdf" w:history="1">
        <w:r w:rsidRPr="007B59A0">
          <w:rPr>
            <w:color w:val="0070BA"/>
            <w:u w:val="single"/>
          </w:rPr>
          <w:t>Legge Regionale 10 dicembre 2019, n. 42</w:t>
        </w:r>
      </w:hyperlink>
    </w:p>
    <w:p w:rsidR="007B59A0" w:rsidRPr="007B59A0" w:rsidRDefault="007B59A0" w:rsidP="007B59A0">
      <w:pPr>
        <w:shd w:val="clear" w:color="auto" w:fill="FFFFFF"/>
        <w:spacing w:line="276" w:lineRule="auto"/>
        <w:jc w:val="both"/>
        <w:rPr>
          <w:color w:val="333333"/>
        </w:rPr>
      </w:pPr>
      <w:r w:rsidRPr="007B59A0">
        <w:rPr>
          <w:noProof/>
          <w:color w:val="333333"/>
        </w:rPr>
        <mc:AlternateContent>
          <mc:Choice Requires="wps">
            <w:drawing>
              <wp:inline distT="0" distB="0" distL="0" distR="0" wp14:anchorId="7D95378F" wp14:editId="0B9B21F4">
                <wp:extent cx="304800" cy="304800"/>
                <wp:effectExtent l="0" t="0" r="0" b="0"/>
                <wp:docPr id="7" name="AutoShape 6" descr="PDF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2275E" id="AutoShape 6" o:spid="_x0000_s1026" alt="PDF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4EvQIAAMg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fPDgS9AgAA&#10;yA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7B59A0">
        <w:rPr>
          <w:color w:val="333333"/>
        </w:rPr>
        <w:t> </w:t>
      </w:r>
      <w:hyperlink r:id="rId11" w:tooltip="regolamento-attuazione.pdf" w:history="1">
        <w:r w:rsidRPr="007B59A0">
          <w:rPr>
            <w:color w:val="0070BA"/>
            <w:u w:val="single"/>
          </w:rPr>
          <w:t>Regolamento di attuazione</w:t>
        </w:r>
      </w:hyperlink>
    </w:p>
    <w:p w:rsidR="007B59A0" w:rsidRPr="007B59A0" w:rsidRDefault="007B59A0" w:rsidP="007B59A0">
      <w:pPr>
        <w:shd w:val="clear" w:color="auto" w:fill="FFFFFF"/>
        <w:spacing w:line="276" w:lineRule="auto"/>
        <w:jc w:val="both"/>
        <w:rPr>
          <w:color w:val="333333"/>
        </w:rPr>
      </w:pPr>
      <w:r w:rsidRPr="007B59A0">
        <w:rPr>
          <w:noProof/>
          <w:color w:val="333333"/>
        </w:rPr>
        <mc:AlternateContent>
          <mc:Choice Requires="wps">
            <w:drawing>
              <wp:inline distT="0" distB="0" distL="0" distR="0" wp14:anchorId="608171B1" wp14:editId="562BC0CC">
                <wp:extent cx="304800" cy="304800"/>
                <wp:effectExtent l="0" t="0" r="0" b="0"/>
                <wp:docPr id="6" name="AutoShape 7" descr="PDF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0097A" id="AutoShape 7" o:spid="_x0000_s1026" alt="PDF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8ivQIAAMg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FO7yK9AgAA&#10;yA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7B59A0">
        <w:rPr>
          <w:color w:val="333333"/>
        </w:rPr>
        <w:t> </w:t>
      </w:r>
      <w:hyperlink r:id="rId12" w:tooltip="modello-domanda.pdf" w:history="1">
        <w:r w:rsidRPr="007B59A0">
          <w:rPr>
            <w:color w:val="0070BA"/>
            <w:u w:val="single"/>
          </w:rPr>
          <w:t>Modello di domanda (pdf)</w:t>
        </w:r>
      </w:hyperlink>
    </w:p>
    <w:p w:rsidR="007B59A0" w:rsidRPr="007B59A0" w:rsidRDefault="007B59A0" w:rsidP="007B59A0">
      <w:pPr>
        <w:shd w:val="clear" w:color="auto" w:fill="FFFFFF"/>
        <w:spacing w:line="276" w:lineRule="auto"/>
        <w:jc w:val="both"/>
        <w:rPr>
          <w:color w:val="333333"/>
        </w:rPr>
      </w:pPr>
      <w:r w:rsidRPr="007B59A0">
        <w:rPr>
          <w:noProof/>
          <w:color w:val="333333"/>
        </w:rPr>
        <mc:AlternateContent>
          <mc:Choice Requires="wps">
            <w:drawing>
              <wp:inline distT="0" distB="0" distL="0" distR="0" wp14:anchorId="60F38BB5" wp14:editId="34C1D500">
                <wp:extent cx="304800" cy="304800"/>
                <wp:effectExtent l="0" t="0" r="0" b="0"/>
                <wp:docPr id="5" name="AutoShape 8"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4B601" id="AutoShape 8" o:spid="_x0000_s1026" alt="Fi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KjfZ7kCAADE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7B59A0">
        <w:rPr>
          <w:color w:val="333333"/>
        </w:rPr>
        <w:t> </w:t>
      </w:r>
      <w:hyperlink r:id="rId13" w:tooltip="modello-domanda.docx" w:history="1">
        <w:r w:rsidRPr="007B59A0">
          <w:rPr>
            <w:color w:val="0070BA"/>
            <w:u w:val="single"/>
          </w:rPr>
          <w:t>Modello di domanda (</w:t>
        </w:r>
        <w:proofErr w:type="spellStart"/>
        <w:r w:rsidRPr="007B59A0">
          <w:rPr>
            <w:color w:val="0070BA"/>
            <w:u w:val="single"/>
          </w:rPr>
          <w:t>docx</w:t>
        </w:r>
        <w:proofErr w:type="spellEnd"/>
        <w:r w:rsidRPr="007B59A0">
          <w:rPr>
            <w:color w:val="0070BA"/>
            <w:u w:val="single"/>
          </w:rPr>
          <w:t>)</w:t>
        </w:r>
      </w:hyperlink>
    </w:p>
    <w:p w:rsidR="00392436" w:rsidRPr="007B59A0" w:rsidRDefault="00392436" w:rsidP="007B59A0">
      <w:pPr>
        <w:spacing w:line="276" w:lineRule="auto"/>
        <w:jc w:val="both"/>
      </w:pPr>
    </w:p>
    <w:sectPr w:rsidR="00392436" w:rsidRPr="007B59A0" w:rsidSect="00CD312F">
      <w:pgSz w:w="11906" w:h="16838"/>
      <w:pgMar w:top="1418" w:right="15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21E3A"/>
    <w:multiLevelType w:val="hybridMultilevel"/>
    <w:tmpl w:val="40127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3"/>
    <w:rsid w:val="00197720"/>
    <w:rsid w:val="002056A0"/>
    <w:rsid w:val="00212BEC"/>
    <w:rsid w:val="00241D0F"/>
    <w:rsid w:val="0027561B"/>
    <w:rsid w:val="002B7EEB"/>
    <w:rsid w:val="00314376"/>
    <w:rsid w:val="003819E4"/>
    <w:rsid w:val="00392436"/>
    <w:rsid w:val="003B78EB"/>
    <w:rsid w:val="00423955"/>
    <w:rsid w:val="0044430E"/>
    <w:rsid w:val="004646CE"/>
    <w:rsid w:val="00481C9E"/>
    <w:rsid w:val="004850E6"/>
    <w:rsid w:val="004C5072"/>
    <w:rsid w:val="00515ECA"/>
    <w:rsid w:val="00633CAB"/>
    <w:rsid w:val="0064462B"/>
    <w:rsid w:val="0071271D"/>
    <w:rsid w:val="00723DE1"/>
    <w:rsid w:val="00724D32"/>
    <w:rsid w:val="007370AE"/>
    <w:rsid w:val="0077403A"/>
    <w:rsid w:val="007865E0"/>
    <w:rsid w:val="007A3A69"/>
    <w:rsid w:val="007B59A0"/>
    <w:rsid w:val="008769FD"/>
    <w:rsid w:val="00895C0C"/>
    <w:rsid w:val="00934022"/>
    <w:rsid w:val="009C549A"/>
    <w:rsid w:val="009D31DC"/>
    <w:rsid w:val="00A15853"/>
    <w:rsid w:val="00AE7DA3"/>
    <w:rsid w:val="00B05530"/>
    <w:rsid w:val="00B24AD0"/>
    <w:rsid w:val="00C10906"/>
    <w:rsid w:val="00CD312F"/>
    <w:rsid w:val="00D3764D"/>
    <w:rsid w:val="00D9452E"/>
    <w:rsid w:val="00DA1B13"/>
    <w:rsid w:val="00E345E8"/>
    <w:rsid w:val="00F23E29"/>
    <w:rsid w:val="00F36E72"/>
    <w:rsid w:val="00FB5F22"/>
    <w:rsid w:val="00FB6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3AFA"/>
  <w15:docId w15:val="{2EF1E08A-5688-4F3C-B34A-EB01EFBA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B1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DA1B13"/>
    <w:pPr>
      <w:overflowPunct w:val="0"/>
      <w:autoSpaceDE w:val="0"/>
      <w:autoSpaceDN w:val="0"/>
      <w:adjustRightInd w:val="0"/>
      <w:textAlignment w:val="baseline"/>
    </w:pPr>
    <w:rPr>
      <w:szCs w:val="20"/>
      <w:lang w:val="en-US"/>
    </w:rPr>
  </w:style>
  <w:style w:type="character" w:styleId="Collegamentoipertestuale">
    <w:name w:val="Hyperlink"/>
    <w:rsid w:val="00DA1B13"/>
    <w:rPr>
      <w:color w:val="0000FF"/>
      <w:u w:val="single"/>
    </w:rPr>
  </w:style>
  <w:style w:type="paragraph" w:styleId="Paragrafoelenco">
    <w:name w:val="List Paragraph"/>
    <w:basedOn w:val="Normale"/>
    <w:uiPriority w:val="34"/>
    <w:qFormat/>
    <w:rsid w:val="00723DE1"/>
    <w:pPr>
      <w:ind w:left="720"/>
      <w:contextualSpacing/>
    </w:pPr>
  </w:style>
  <w:style w:type="paragraph" w:styleId="Testofumetto">
    <w:name w:val="Balloon Text"/>
    <w:basedOn w:val="Normale"/>
    <w:link w:val="TestofumettoCarattere"/>
    <w:uiPriority w:val="99"/>
    <w:semiHidden/>
    <w:unhideWhenUsed/>
    <w:rsid w:val="00AE7D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7DA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420">
      <w:bodyDiv w:val="1"/>
      <w:marLeft w:val="0"/>
      <w:marRight w:val="0"/>
      <w:marTop w:val="0"/>
      <w:marBottom w:val="0"/>
      <w:divBdr>
        <w:top w:val="none" w:sz="0" w:space="0" w:color="auto"/>
        <w:left w:val="none" w:sz="0" w:space="0" w:color="auto"/>
        <w:bottom w:val="none" w:sz="0" w:space="0" w:color="auto"/>
        <w:right w:val="none" w:sz="0" w:space="0" w:color="auto"/>
      </w:divBdr>
    </w:div>
    <w:div w:id="432360000">
      <w:bodyDiv w:val="1"/>
      <w:marLeft w:val="0"/>
      <w:marRight w:val="0"/>
      <w:marTop w:val="0"/>
      <w:marBottom w:val="0"/>
      <w:divBdr>
        <w:top w:val="none" w:sz="0" w:space="0" w:color="auto"/>
        <w:left w:val="none" w:sz="0" w:space="0" w:color="auto"/>
        <w:bottom w:val="none" w:sz="0" w:space="0" w:color="auto"/>
        <w:right w:val="none" w:sz="0" w:space="0" w:color="auto"/>
      </w:divBdr>
      <w:divsChild>
        <w:div w:id="15424347">
          <w:marLeft w:val="0"/>
          <w:marRight w:val="0"/>
          <w:marTop w:val="0"/>
          <w:marBottom w:val="0"/>
          <w:divBdr>
            <w:top w:val="none" w:sz="0" w:space="0" w:color="auto"/>
            <w:left w:val="none" w:sz="0" w:space="0" w:color="auto"/>
            <w:bottom w:val="none" w:sz="0" w:space="0" w:color="auto"/>
            <w:right w:val="none" w:sz="0" w:space="0" w:color="auto"/>
          </w:divBdr>
          <w:divsChild>
            <w:div w:id="1061364875">
              <w:marLeft w:val="0"/>
              <w:marRight w:val="0"/>
              <w:marTop w:val="0"/>
              <w:marBottom w:val="0"/>
              <w:divBdr>
                <w:top w:val="none" w:sz="0" w:space="0" w:color="auto"/>
                <w:left w:val="none" w:sz="0" w:space="0" w:color="auto"/>
                <w:bottom w:val="none" w:sz="0" w:space="0" w:color="auto"/>
                <w:right w:val="none" w:sz="0" w:space="0" w:color="auto"/>
              </w:divBdr>
            </w:div>
          </w:divsChild>
        </w:div>
        <w:div w:id="608973525">
          <w:marLeft w:val="0"/>
          <w:marRight w:val="0"/>
          <w:marTop w:val="0"/>
          <w:marBottom w:val="0"/>
          <w:divBdr>
            <w:top w:val="none" w:sz="0" w:space="0" w:color="auto"/>
            <w:left w:val="none" w:sz="0" w:space="0" w:color="auto"/>
            <w:bottom w:val="none" w:sz="0" w:space="0" w:color="auto"/>
            <w:right w:val="none" w:sz="0" w:space="0" w:color="auto"/>
          </w:divBdr>
          <w:divsChild>
            <w:div w:id="1409963595">
              <w:marLeft w:val="0"/>
              <w:marRight w:val="0"/>
              <w:marTop w:val="0"/>
              <w:marBottom w:val="0"/>
              <w:divBdr>
                <w:top w:val="none" w:sz="0" w:space="0" w:color="auto"/>
                <w:left w:val="none" w:sz="0" w:space="0" w:color="auto"/>
                <w:bottom w:val="none" w:sz="0" w:space="0" w:color="auto"/>
                <w:right w:val="none" w:sz="0" w:space="0" w:color="auto"/>
              </w:divBdr>
            </w:div>
          </w:divsChild>
        </w:div>
        <w:div w:id="1691180814">
          <w:marLeft w:val="0"/>
          <w:marRight w:val="0"/>
          <w:marTop w:val="0"/>
          <w:marBottom w:val="0"/>
          <w:divBdr>
            <w:top w:val="none" w:sz="0" w:space="0" w:color="auto"/>
            <w:left w:val="none" w:sz="0" w:space="0" w:color="auto"/>
            <w:bottom w:val="none" w:sz="0" w:space="0" w:color="auto"/>
            <w:right w:val="none" w:sz="0" w:space="0" w:color="auto"/>
          </w:divBdr>
          <w:divsChild>
            <w:div w:id="457383994">
              <w:marLeft w:val="0"/>
              <w:marRight w:val="0"/>
              <w:marTop w:val="0"/>
              <w:marBottom w:val="0"/>
              <w:divBdr>
                <w:top w:val="none" w:sz="0" w:space="0" w:color="auto"/>
                <w:left w:val="none" w:sz="0" w:space="0" w:color="auto"/>
                <w:bottom w:val="none" w:sz="0" w:space="0" w:color="auto"/>
                <w:right w:val="none" w:sz="0" w:space="0" w:color="auto"/>
              </w:divBdr>
            </w:div>
          </w:divsChild>
        </w:div>
        <w:div w:id="246310940">
          <w:marLeft w:val="0"/>
          <w:marRight w:val="0"/>
          <w:marTop w:val="0"/>
          <w:marBottom w:val="0"/>
          <w:divBdr>
            <w:top w:val="none" w:sz="0" w:space="0" w:color="auto"/>
            <w:left w:val="none" w:sz="0" w:space="0" w:color="auto"/>
            <w:bottom w:val="none" w:sz="0" w:space="0" w:color="auto"/>
            <w:right w:val="none" w:sz="0" w:space="0" w:color="auto"/>
          </w:divBdr>
          <w:divsChild>
            <w:div w:id="1169364340">
              <w:marLeft w:val="0"/>
              <w:marRight w:val="0"/>
              <w:marTop w:val="0"/>
              <w:marBottom w:val="0"/>
              <w:divBdr>
                <w:top w:val="none" w:sz="0" w:space="0" w:color="auto"/>
                <w:left w:val="none" w:sz="0" w:space="0" w:color="auto"/>
                <w:bottom w:val="none" w:sz="0" w:space="0" w:color="auto"/>
                <w:right w:val="none" w:sz="0" w:space="0" w:color="auto"/>
              </w:divBdr>
            </w:div>
          </w:divsChild>
        </w:div>
        <w:div w:id="394474951">
          <w:marLeft w:val="0"/>
          <w:marRight w:val="0"/>
          <w:marTop w:val="0"/>
          <w:marBottom w:val="0"/>
          <w:divBdr>
            <w:top w:val="none" w:sz="0" w:space="0" w:color="auto"/>
            <w:left w:val="none" w:sz="0" w:space="0" w:color="auto"/>
            <w:bottom w:val="none" w:sz="0" w:space="0" w:color="auto"/>
            <w:right w:val="none" w:sz="0" w:space="0" w:color="auto"/>
          </w:divBdr>
          <w:divsChild>
            <w:div w:id="470249296">
              <w:marLeft w:val="0"/>
              <w:marRight w:val="0"/>
              <w:marTop w:val="0"/>
              <w:marBottom w:val="0"/>
              <w:divBdr>
                <w:top w:val="none" w:sz="0" w:space="0" w:color="auto"/>
                <w:left w:val="none" w:sz="0" w:space="0" w:color="auto"/>
                <w:bottom w:val="none" w:sz="0" w:space="0" w:color="auto"/>
                <w:right w:val="none" w:sz="0" w:space="0" w:color="auto"/>
              </w:divBdr>
            </w:div>
            <w:div w:id="88429157">
              <w:marLeft w:val="0"/>
              <w:marRight w:val="0"/>
              <w:marTop w:val="0"/>
              <w:marBottom w:val="0"/>
              <w:divBdr>
                <w:top w:val="none" w:sz="0" w:space="0" w:color="auto"/>
                <w:left w:val="none" w:sz="0" w:space="0" w:color="auto"/>
                <w:bottom w:val="none" w:sz="0" w:space="0" w:color="auto"/>
                <w:right w:val="none" w:sz="0" w:space="0" w:color="auto"/>
              </w:divBdr>
            </w:div>
          </w:divsChild>
        </w:div>
        <w:div w:id="1549874961">
          <w:marLeft w:val="0"/>
          <w:marRight w:val="0"/>
          <w:marTop w:val="0"/>
          <w:marBottom w:val="0"/>
          <w:divBdr>
            <w:top w:val="none" w:sz="0" w:space="0" w:color="auto"/>
            <w:left w:val="none" w:sz="0" w:space="0" w:color="auto"/>
            <w:bottom w:val="none" w:sz="0" w:space="0" w:color="auto"/>
            <w:right w:val="none" w:sz="0" w:space="0" w:color="auto"/>
          </w:divBdr>
          <w:divsChild>
            <w:div w:id="9633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8088">
      <w:bodyDiv w:val="1"/>
      <w:marLeft w:val="0"/>
      <w:marRight w:val="0"/>
      <w:marTop w:val="0"/>
      <w:marBottom w:val="0"/>
      <w:divBdr>
        <w:top w:val="none" w:sz="0" w:space="0" w:color="auto"/>
        <w:left w:val="none" w:sz="0" w:space="0" w:color="auto"/>
        <w:bottom w:val="none" w:sz="0" w:space="0" w:color="auto"/>
        <w:right w:val="none" w:sz="0" w:space="0" w:color="auto"/>
      </w:divBdr>
    </w:div>
    <w:div w:id="2019765735">
      <w:bodyDiv w:val="1"/>
      <w:marLeft w:val="0"/>
      <w:marRight w:val="0"/>
      <w:marTop w:val="0"/>
      <w:marBottom w:val="0"/>
      <w:divBdr>
        <w:top w:val="none" w:sz="0" w:space="0" w:color="auto"/>
        <w:left w:val="none" w:sz="0" w:space="0" w:color="auto"/>
        <w:bottom w:val="none" w:sz="0" w:space="0" w:color="auto"/>
        <w:right w:val="none" w:sz="0" w:space="0" w:color="auto"/>
      </w:divBdr>
      <w:divsChild>
        <w:div w:id="694888858">
          <w:marLeft w:val="0"/>
          <w:marRight w:val="0"/>
          <w:marTop w:val="0"/>
          <w:marBottom w:val="0"/>
          <w:divBdr>
            <w:top w:val="none" w:sz="0" w:space="0" w:color="auto"/>
            <w:left w:val="none" w:sz="0" w:space="0" w:color="auto"/>
            <w:bottom w:val="none" w:sz="0" w:space="0" w:color="auto"/>
            <w:right w:val="none" w:sz="0" w:space="0" w:color="auto"/>
          </w:divBdr>
          <w:divsChild>
            <w:div w:id="1645744160">
              <w:marLeft w:val="0"/>
              <w:marRight w:val="0"/>
              <w:marTop w:val="0"/>
              <w:marBottom w:val="0"/>
              <w:divBdr>
                <w:top w:val="none" w:sz="0" w:space="0" w:color="auto"/>
                <w:left w:val="none" w:sz="0" w:space="0" w:color="auto"/>
                <w:bottom w:val="none" w:sz="0" w:space="0" w:color="auto"/>
                <w:right w:val="none" w:sz="0" w:space="0" w:color="auto"/>
              </w:divBdr>
              <w:divsChild>
                <w:div w:id="20423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474">
          <w:marLeft w:val="0"/>
          <w:marRight w:val="0"/>
          <w:marTop w:val="450"/>
          <w:marBottom w:val="0"/>
          <w:divBdr>
            <w:top w:val="none" w:sz="0" w:space="0" w:color="auto"/>
            <w:left w:val="none" w:sz="0" w:space="0" w:color="auto"/>
            <w:bottom w:val="none" w:sz="0" w:space="0" w:color="auto"/>
            <w:right w:val="none" w:sz="0" w:space="0" w:color="auto"/>
          </w:divBdr>
          <w:divsChild>
            <w:div w:id="2110082837">
              <w:marLeft w:val="0"/>
              <w:marRight w:val="0"/>
              <w:marTop w:val="0"/>
              <w:marBottom w:val="0"/>
              <w:divBdr>
                <w:top w:val="none" w:sz="0" w:space="0" w:color="auto"/>
                <w:left w:val="none" w:sz="0" w:space="0" w:color="auto"/>
                <w:bottom w:val="none" w:sz="0" w:space="0" w:color="auto"/>
                <w:right w:val="none" w:sz="0" w:space="0" w:color="auto"/>
              </w:divBdr>
            </w:div>
            <w:div w:id="974532246">
              <w:marLeft w:val="0"/>
              <w:marRight w:val="0"/>
              <w:marTop w:val="0"/>
              <w:marBottom w:val="0"/>
              <w:divBdr>
                <w:top w:val="none" w:sz="0" w:space="0" w:color="auto"/>
                <w:left w:val="none" w:sz="0" w:space="0" w:color="auto"/>
                <w:bottom w:val="none" w:sz="0" w:space="0" w:color="auto"/>
                <w:right w:val="none" w:sz="0" w:space="0" w:color="auto"/>
              </w:divBdr>
              <w:divsChild>
                <w:div w:id="51345431">
                  <w:marLeft w:val="0"/>
                  <w:marRight w:val="0"/>
                  <w:marTop w:val="0"/>
                  <w:marBottom w:val="0"/>
                  <w:divBdr>
                    <w:top w:val="none" w:sz="0" w:space="0" w:color="auto"/>
                    <w:left w:val="none" w:sz="0" w:space="0" w:color="auto"/>
                    <w:bottom w:val="none" w:sz="0" w:space="0" w:color="auto"/>
                    <w:right w:val="none" w:sz="0" w:space="0" w:color="auto"/>
                  </w:divBdr>
                </w:div>
                <w:div w:id="996152092">
                  <w:marLeft w:val="0"/>
                  <w:marRight w:val="0"/>
                  <w:marTop w:val="0"/>
                  <w:marBottom w:val="0"/>
                  <w:divBdr>
                    <w:top w:val="none" w:sz="0" w:space="0" w:color="auto"/>
                    <w:left w:val="none" w:sz="0" w:space="0" w:color="auto"/>
                    <w:bottom w:val="none" w:sz="0" w:space="0" w:color="auto"/>
                    <w:right w:val="none" w:sz="0" w:space="0" w:color="auto"/>
                  </w:divBdr>
                </w:div>
                <w:div w:id="385226258">
                  <w:marLeft w:val="0"/>
                  <w:marRight w:val="0"/>
                  <w:marTop w:val="0"/>
                  <w:marBottom w:val="0"/>
                  <w:divBdr>
                    <w:top w:val="none" w:sz="0" w:space="0" w:color="auto"/>
                    <w:left w:val="none" w:sz="0" w:space="0" w:color="auto"/>
                    <w:bottom w:val="none" w:sz="0" w:space="0" w:color="auto"/>
                    <w:right w:val="none" w:sz="0" w:space="0" w:color="auto"/>
                  </w:divBdr>
                </w:div>
                <w:div w:id="11039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aslpe@pec.it" TargetMode="External"/><Relationship Id="rId13" Type="http://schemas.openxmlformats.org/officeDocument/2006/relationships/hyperlink" Target="https://www.regione.abruzzo.it/system/files/avvisi/146667/modello-domanda.docx" TargetMode="External"/><Relationship Id="rId3" Type="http://schemas.openxmlformats.org/officeDocument/2006/relationships/styles" Target="styles.xml"/><Relationship Id="rId7" Type="http://schemas.openxmlformats.org/officeDocument/2006/relationships/hyperlink" Target="mailto:info.urp@ausl.pe.it" TargetMode="External"/><Relationship Id="rId12" Type="http://schemas.openxmlformats.org/officeDocument/2006/relationships/hyperlink" Target="https://www.regione.abruzzo.it/system/files/avvisi/146667/modello-domand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gione.abruzzo.it/system/files/avvisi/146667/regolamento-attuazion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gione.abruzzo.it/system/files/avvisi/146667/lr-10-12-2019-n-42.pdf" TargetMode="External"/><Relationship Id="rId4" Type="http://schemas.openxmlformats.org/officeDocument/2006/relationships/settings" Target="settings.xml"/><Relationship Id="rId9" Type="http://schemas.openxmlformats.org/officeDocument/2006/relationships/hyperlink" Target="mailto:dpf013@regione.abruzz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52DC-B794-4955-9817-AE5A2DD8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590</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Pagliarini</dc:creator>
  <cp:lastModifiedBy>Silvia Moretta</cp:lastModifiedBy>
  <cp:revision>18</cp:revision>
  <cp:lastPrinted>2020-09-17T06:04:00Z</cp:lastPrinted>
  <dcterms:created xsi:type="dcterms:W3CDTF">2020-09-15T11:16:00Z</dcterms:created>
  <dcterms:modified xsi:type="dcterms:W3CDTF">2020-09-28T14:33:00Z</dcterms:modified>
</cp:coreProperties>
</file>