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404C6F" w:rsidRPr="00691CE1" w:rsidTr="00445C4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049B985" wp14:editId="575F1F9F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04C6F" w:rsidRPr="00691CE1" w:rsidTr="00445C4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6F" w:rsidRPr="00691CE1" w:rsidRDefault="00404C6F" w:rsidP="00445C4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04C6F" w:rsidRPr="00691CE1" w:rsidRDefault="00404C6F" w:rsidP="00445C4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04C6F" w:rsidRPr="00691CE1" w:rsidTr="00445C4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6F" w:rsidRPr="00691CE1" w:rsidRDefault="00404C6F" w:rsidP="00445C4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6F" w:rsidRPr="00691CE1" w:rsidRDefault="00404C6F" w:rsidP="00445C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04C6F" w:rsidRPr="00691CE1" w:rsidRDefault="00404C6F" w:rsidP="00404C6F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04C6F" w:rsidRPr="00691CE1" w:rsidRDefault="00404C6F" w:rsidP="00404C6F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04C6F" w:rsidRPr="00691CE1" w:rsidRDefault="00404C6F" w:rsidP="00404C6F">
      <w:pPr>
        <w:jc w:val="both"/>
        <w:rPr>
          <w:rFonts w:ascii="Times New Roman" w:hAnsi="Times New Roman"/>
          <w:b/>
        </w:rPr>
      </w:pPr>
    </w:p>
    <w:p w:rsidR="00404C6F" w:rsidRPr="00691CE1" w:rsidRDefault="00404C6F" w:rsidP="00404C6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04C6F" w:rsidRPr="00691CE1" w:rsidRDefault="00404C6F" w:rsidP="00404C6F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04C6F" w:rsidRPr="00691CE1" w:rsidRDefault="00404C6F" w:rsidP="00404C6F">
      <w:pPr>
        <w:rPr>
          <w:rFonts w:ascii="Times New Roman" w:hAnsi="Times New Roman"/>
          <w:color w:val="000000"/>
          <w:lang w:val="en-US"/>
        </w:rPr>
      </w:pPr>
    </w:p>
    <w:p w:rsidR="00404C6F" w:rsidRPr="00691CE1" w:rsidRDefault="00404C6F" w:rsidP="00404C6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04C6F" w:rsidRPr="00691CE1" w:rsidRDefault="00404C6F" w:rsidP="00404C6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04C6F" w:rsidRPr="00691CE1" w:rsidRDefault="00404C6F" w:rsidP="00404C6F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04C6F" w:rsidRPr="00691CE1" w:rsidRDefault="00404C6F" w:rsidP="00404C6F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04C6F" w:rsidRPr="00691CE1" w:rsidRDefault="00404C6F" w:rsidP="00404C6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04C6F" w:rsidRPr="00691CE1" w:rsidRDefault="00404C6F" w:rsidP="00404C6F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04C6F" w:rsidRPr="00691CE1" w:rsidRDefault="00404C6F" w:rsidP="00404C6F">
      <w:pPr>
        <w:jc w:val="both"/>
        <w:rPr>
          <w:rFonts w:ascii="Times New Roman" w:hAnsi="Times New Roman"/>
          <w:b/>
          <w:lang w:val="en-US"/>
        </w:rPr>
      </w:pPr>
    </w:p>
    <w:p w:rsidR="00404C6F" w:rsidRPr="00691CE1" w:rsidRDefault="00404C6F" w:rsidP="00404C6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04C6F" w:rsidRPr="00691CE1" w:rsidRDefault="00404C6F" w:rsidP="00404C6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04C6F" w:rsidRPr="00691CE1" w:rsidRDefault="00404C6F" w:rsidP="00404C6F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04C6F" w:rsidRPr="00691CE1" w:rsidRDefault="00404C6F" w:rsidP="00404C6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04C6F" w:rsidRPr="00691CE1" w:rsidRDefault="00404C6F" w:rsidP="00404C6F">
      <w:pPr>
        <w:spacing w:after="120"/>
        <w:jc w:val="both"/>
        <w:rPr>
          <w:rFonts w:ascii="Times New Roman" w:hAnsi="Times New Roman"/>
        </w:rPr>
      </w:pPr>
    </w:p>
    <w:p w:rsidR="00404C6F" w:rsidRPr="00691CE1" w:rsidRDefault="00404C6F" w:rsidP="00404C6F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04C6F" w:rsidRPr="00691CE1" w:rsidRDefault="00404C6F" w:rsidP="00404C6F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04C6F" w:rsidRPr="00691CE1" w:rsidRDefault="00404C6F" w:rsidP="00404C6F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04C6F" w:rsidRDefault="00404C6F" w:rsidP="00404C6F">
      <w:pPr>
        <w:rPr>
          <w:rFonts w:ascii="Times New Roman" w:hAnsi="Times New Roman"/>
          <w:b/>
        </w:rPr>
      </w:pPr>
    </w:p>
    <w:p w:rsidR="00404C6F" w:rsidRPr="00691CE1" w:rsidRDefault="00404C6F" w:rsidP="00404C6F">
      <w:pPr>
        <w:rPr>
          <w:rFonts w:ascii="Times New Roman" w:hAnsi="Times New Roman"/>
          <w:b/>
        </w:rPr>
      </w:pPr>
    </w:p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404C6F" w:rsidRPr="00691CE1" w:rsidTr="00445C4F">
        <w:trPr>
          <w:trHeight w:val="1137"/>
        </w:trPr>
        <w:tc>
          <w:tcPr>
            <w:tcW w:w="9777" w:type="dxa"/>
          </w:tcPr>
          <w:p w:rsidR="00404C6F" w:rsidRPr="00691CE1" w:rsidRDefault="00404C6F" w:rsidP="00445C4F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04C6F" w:rsidRPr="00691CE1" w:rsidRDefault="00404C6F" w:rsidP="00445C4F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04C6F" w:rsidRPr="00691CE1" w:rsidRDefault="00404C6F" w:rsidP="00404C6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04C6F" w:rsidRPr="00691CE1" w:rsidRDefault="00404C6F" w:rsidP="00404C6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04C6F" w:rsidRPr="00691CE1" w:rsidRDefault="00404C6F" w:rsidP="00404C6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04C6F" w:rsidRPr="00691CE1" w:rsidRDefault="00404C6F" w:rsidP="00445C4F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04C6F" w:rsidRPr="00691CE1" w:rsidTr="00445C4F">
        <w:trPr>
          <w:trHeight w:val="1495"/>
        </w:trPr>
        <w:tc>
          <w:tcPr>
            <w:tcW w:w="9778" w:type="dxa"/>
            <w:hideMark/>
          </w:tcPr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04C6F" w:rsidRPr="00691CE1" w:rsidRDefault="00404C6F" w:rsidP="00404C6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04C6F" w:rsidRPr="00691CE1" w:rsidRDefault="00404C6F" w:rsidP="00404C6F">
      <w:pPr>
        <w:rPr>
          <w:rFonts w:ascii="Times New Roman" w:hAnsi="Times New Roman"/>
          <w:b/>
        </w:rPr>
      </w:pPr>
    </w:p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04C6F" w:rsidRPr="00691CE1" w:rsidTr="00445C4F">
        <w:tc>
          <w:tcPr>
            <w:tcW w:w="9778" w:type="dxa"/>
          </w:tcPr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04C6F" w:rsidRPr="00691CE1" w:rsidTr="00445C4F">
        <w:tc>
          <w:tcPr>
            <w:tcW w:w="9778" w:type="dxa"/>
          </w:tcPr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04C6F" w:rsidRPr="00691CE1" w:rsidRDefault="00404C6F" w:rsidP="00404C6F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04C6F" w:rsidRPr="00691CE1" w:rsidRDefault="00404C6F" w:rsidP="00404C6F">
      <w:pPr>
        <w:ind w:left="720"/>
        <w:contextualSpacing/>
        <w:jc w:val="both"/>
        <w:rPr>
          <w:rFonts w:ascii="Times New Roman" w:hAnsi="Times New Roman"/>
        </w:rPr>
      </w:pPr>
    </w:p>
    <w:p w:rsidR="00404C6F" w:rsidRPr="00691CE1" w:rsidRDefault="00404C6F" w:rsidP="00404C6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04C6F" w:rsidRPr="00691CE1" w:rsidTr="00445C4F">
        <w:tc>
          <w:tcPr>
            <w:tcW w:w="9778" w:type="dxa"/>
            <w:hideMark/>
          </w:tcPr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04C6F" w:rsidRPr="00691CE1" w:rsidRDefault="00404C6F" w:rsidP="00404C6F">
      <w:pPr>
        <w:rPr>
          <w:rFonts w:ascii="Times New Roman" w:hAnsi="Times New Roman"/>
          <w:b/>
        </w:rPr>
      </w:pPr>
    </w:p>
    <w:p w:rsidR="00404C6F" w:rsidRPr="00691CE1" w:rsidRDefault="00404C6F" w:rsidP="00404C6F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04C6F" w:rsidRPr="00691CE1" w:rsidTr="00445C4F">
        <w:tc>
          <w:tcPr>
            <w:tcW w:w="9778" w:type="dxa"/>
            <w:hideMark/>
          </w:tcPr>
          <w:p w:rsidR="00404C6F" w:rsidRPr="00691CE1" w:rsidRDefault="00404C6F" w:rsidP="00445C4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04C6F" w:rsidRPr="00691CE1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04C6F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4C6F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4C6F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04C6F" w:rsidRPr="0032325E" w:rsidTr="00445C4F">
        <w:tc>
          <w:tcPr>
            <w:tcW w:w="9778" w:type="dxa"/>
          </w:tcPr>
          <w:p w:rsidR="00404C6F" w:rsidRPr="0032325E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nome) 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 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il ___________</w:t>
            </w:r>
          </w:p>
        </w:tc>
      </w:tr>
      <w:tr w:rsidR="00404C6F" w:rsidRPr="0032325E" w:rsidTr="00445C4F">
        <w:tc>
          <w:tcPr>
            <w:tcW w:w="9778" w:type="dxa"/>
          </w:tcPr>
          <w:p w:rsidR="00404C6F" w:rsidRPr="0032325E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resident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in 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 CF:____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</w:t>
            </w:r>
          </w:p>
        </w:tc>
      </w:tr>
    </w:tbl>
    <w:p w:rsidR="00404C6F" w:rsidRPr="00450335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in servizio presso il Dipartimento/Area Distrettual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e di 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_;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a valenza dipartimentale denominato “TERAPIA DEL DOLORE E GESTIONE ACCESSI VASCOLARI A MEDIO/LUNGO TERMINE, POSIZIONAMENTO PORT-CATH, NEL PAZIENTE ADULTO E PEDIATRICO” funzionalmente assegnato alla U.O.C. Terapia Intensiva e Anestesiologia del Presidio Ospedaliero di Pescara presso il Dipartimento Emergenza Urgenza, riservato ai dirigenti medici afferenti alla U.O.C. Terapia Intensiva e Anestesiologia del Presidio Ospedaliero di Pescara, con almeno cinque anni di anzianità di servizio, con valutazione positiva del Collegio Tecnico e comprovata esperienza professionale nella gestione di tutte le procedure inerenti il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di Terapia del Dolore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</w:rPr>
        <w:t>1497</w:t>
      </w:r>
      <w:r w:rsidRPr="00D67733">
        <w:rPr>
          <w:rFonts w:ascii="Times New Roman" w:hAnsi="Times New Roman"/>
          <w:noProof w:val="0"/>
          <w:color w:val="000000"/>
        </w:rPr>
        <w:t xml:space="preserve"> del </w:t>
      </w:r>
      <w:r>
        <w:rPr>
          <w:rFonts w:ascii="Times New Roman" w:hAnsi="Times New Roman"/>
          <w:noProof w:val="0"/>
          <w:color w:val="000000"/>
        </w:rPr>
        <w:t>05</w:t>
      </w:r>
      <w:r w:rsidRPr="00D67733">
        <w:rPr>
          <w:rFonts w:ascii="Times New Roman" w:hAnsi="Times New Roman"/>
          <w:noProof w:val="0"/>
          <w:color w:val="000000"/>
        </w:rPr>
        <w:t>.</w:t>
      </w:r>
      <w:r>
        <w:rPr>
          <w:rFonts w:ascii="Times New Roman" w:hAnsi="Times New Roman"/>
          <w:noProof w:val="0"/>
          <w:color w:val="000000"/>
        </w:rPr>
        <w:t>10</w:t>
      </w:r>
      <w:r w:rsidRPr="00D67733">
        <w:rPr>
          <w:rFonts w:ascii="Times New Roman" w:hAnsi="Times New Roman"/>
          <w:noProof w:val="0"/>
          <w:color w:val="000000"/>
        </w:rPr>
        <w:t>.</w:t>
      </w:r>
      <w:r>
        <w:rPr>
          <w:rFonts w:ascii="Times New Roman" w:hAnsi="Times New Roman"/>
          <w:noProof w:val="0"/>
          <w:color w:val="000000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04C6F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04C6F" w:rsidRPr="0032325E" w:rsidRDefault="00404C6F" w:rsidP="00404C6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04C6F" w:rsidRPr="0032325E" w:rsidRDefault="00404C6F" w:rsidP="00404C6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04C6F" w:rsidRPr="0032325E" w:rsidRDefault="00404C6F" w:rsidP="00404C6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04C6F" w:rsidRPr="0032325E" w:rsidRDefault="00404C6F" w:rsidP="00404C6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04C6F" w:rsidRDefault="00404C6F" w:rsidP="00404C6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404C6F" w:rsidRDefault="00404C6F" w:rsidP="00404C6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04C6F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AC38B8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</w:t>
      </w:r>
      <w:r w:rsidRPr="00E82297">
        <w:t xml:space="preserve">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nella gestione di tutte le procedure inerenti il Servizio di Terapia del Dolore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04C6F" w:rsidRPr="0032325E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04C6F" w:rsidRPr="0032325E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04C6F" w:rsidRPr="0032325E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04C6F" w:rsidRPr="0032325E" w:rsidRDefault="00404C6F" w:rsidP="00404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404C6F" w:rsidRPr="0032325E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4C6F" w:rsidRPr="0032325E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04C6F" w:rsidRPr="00657396" w:rsidTr="00445C4F">
        <w:tc>
          <w:tcPr>
            <w:tcW w:w="9778" w:type="dxa"/>
          </w:tcPr>
          <w:p w:rsidR="00404C6F" w:rsidRPr="00DC2E5F" w:rsidRDefault="00404C6F" w:rsidP="00445C4F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404C6F" w:rsidRDefault="00404C6F" w:rsidP="00445C4F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04C6F" w:rsidRDefault="00404C6F" w:rsidP="00445C4F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 w:rsidRPr="00E82297">
              <w:rPr>
                <w:color w:val="000000"/>
                <w:sz w:val="22"/>
                <w:szCs w:val="22"/>
              </w:rPr>
              <w:t>a valenza dipartimentale denominato “TERAPIA DEL DOLORE E GESTIONE ACCESSI VASCOLARI A MEDIO/LUNGO TERMINE, POSIZIONAMENTO PORT-CATH, NEL PAZIENTE ADULTO E PEDIATRICO” funzionalmente assegnato alla U.O.C. Terapia Intensiva e Anestesiologia del Presidio Ospedaliero di Pescara presso il Dipartimento Emergenza Urgenza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Pr="00DA478E">
              <w:rPr>
                <w:color w:val="000000"/>
                <w:sz w:val="22"/>
                <w:szCs w:val="22"/>
              </w:rPr>
              <w:t>1497 del 05.10.2022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04C6F" w:rsidRDefault="00404C6F" w:rsidP="00445C4F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Pr="00A930E7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Pr="00A930E7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Pr="00A930E7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Pr="00A930E7" w:rsidRDefault="00404C6F" w:rsidP="00404C6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04C6F" w:rsidRDefault="00404C6F" w:rsidP="00404C6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404C6F" w:rsidRDefault="00404C6F" w:rsidP="00445C4F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04C6F" w:rsidRPr="00657396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404C6F" w:rsidRPr="00657396" w:rsidTr="00445C4F">
        <w:tc>
          <w:tcPr>
            <w:tcW w:w="9778" w:type="dxa"/>
          </w:tcPr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04C6F" w:rsidRPr="00657396" w:rsidRDefault="00404C6F" w:rsidP="00445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404C6F" w:rsidRPr="00C27F3C" w:rsidRDefault="00404C6F" w:rsidP="00404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Pr="00404C6F" w:rsidRDefault="003768FC" w:rsidP="00404C6F">
      <w:bookmarkStart w:id="0" w:name="_GoBack"/>
      <w:bookmarkEnd w:id="0"/>
    </w:p>
    <w:sectPr w:rsidR="003768FC" w:rsidRPr="00404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4B"/>
    <w:rsid w:val="003768FC"/>
    <w:rsid w:val="00404C6F"/>
    <w:rsid w:val="005E2E4B"/>
    <w:rsid w:val="009F2FC7"/>
    <w:rsid w:val="00E26F53"/>
    <w:rsid w:val="00E82297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E4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E2E4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E2E4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5F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E4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E2E4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E2E4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5F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2181</Words>
  <Characters>12434</Characters>
  <Application>Microsoft Office Word</Application>
  <DocSecurity>0</DocSecurity>
  <Lines>103</Lines>
  <Paragraphs>29</Paragraphs>
  <ScaleCrop>false</ScaleCrop>
  <Company>Microsoft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5</cp:revision>
  <dcterms:created xsi:type="dcterms:W3CDTF">2022-08-23T14:07:00Z</dcterms:created>
  <dcterms:modified xsi:type="dcterms:W3CDTF">2022-10-11T11:42:00Z</dcterms:modified>
</cp:coreProperties>
</file>