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138B1" w:rsidRPr="007A3206" w:rsidTr="00D3512E">
        <w:tc>
          <w:tcPr>
            <w:tcW w:w="9778" w:type="dxa"/>
            <w:hideMark/>
          </w:tcPr>
          <w:p w:rsidR="00C138B1" w:rsidRPr="007A3206" w:rsidRDefault="00C138B1" w:rsidP="00D351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C138B1" w:rsidRPr="007A3206" w:rsidTr="00D3512E">
        <w:tc>
          <w:tcPr>
            <w:tcW w:w="9778" w:type="dxa"/>
            <w:hideMark/>
          </w:tcPr>
          <w:p w:rsidR="00C138B1" w:rsidRPr="007A3206" w:rsidRDefault="00C138B1" w:rsidP="00D351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della ASL di Pescara nel profilo professionale di </w:t>
      </w:r>
      <w:bookmarkStart w:id="0" w:name="_GoBack"/>
      <w:bookmarkEnd w:id="0"/>
      <w:r w:rsidRPr="007A3206">
        <w:rPr>
          <w:rFonts w:ascii="Times New Roman" w:hAnsi="Times New Roman"/>
          <w:noProof w:val="0"/>
          <w:color w:val="000000"/>
          <w:szCs w:val="22"/>
        </w:rPr>
        <w:t>Dirigente _________ nella disciplina di _______________________________________________________________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_  in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servizio presso il Dipartimento/Area Distrettuale di ___________________________________________________________ 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Cs w:val="22"/>
        </w:rPr>
        <w:t xml:space="preserve">professionale di Alta Specializzazione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denominato </w:t>
      </w:r>
      <w:r w:rsidRPr="007A3206">
        <w:rPr>
          <w:rFonts w:ascii="Times New Roman" w:hAnsi="Times New Roman"/>
          <w:szCs w:val="22"/>
        </w:rPr>
        <w:t>“</w:t>
      </w:r>
      <w:r w:rsidRPr="00756536">
        <w:rPr>
          <w:rFonts w:ascii="Times New Roman" w:hAnsi="Times New Roman"/>
          <w:szCs w:val="22"/>
        </w:rPr>
        <w:t xml:space="preserve">AS – </w:t>
      </w:r>
      <w:r>
        <w:rPr>
          <w:rFonts w:ascii="Times New Roman" w:hAnsi="Times New Roman"/>
          <w:szCs w:val="22"/>
        </w:rPr>
        <w:t>CURE PALLIATIVE DOMICILIARI: ORGANIZZAZIONE UCP-DOM</w:t>
      </w:r>
      <w:r w:rsidRPr="007A3206">
        <w:rPr>
          <w:rFonts w:ascii="Times New Roman" w:hAnsi="Times New Roman"/>
          <w:szCs w:val="22"/>
        </w:rPr>
        <w:t>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756536"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anzianità e con valutazione positiva del Collegio Tecnico.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C138B1" w:rsidRDefault="00C138B1" w:rsidP="00C138B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C138B1" w:rsidRPr="007A3206" w:rsidRDefault="00C138B1" w:rsidP="00C138B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C138B1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1A830718" wp14:editId="2FB3E309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C138B1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C138B1" w:rsidTr="00D3512E">
        <w:trPr>
          <w:trHeight w:val="271"/>
        </w:trPr>
        <w:tc>
          <w:tcPr>
            <w:tcW w:w="4904" w:type="dxa"/>
          </w:tcPr>
          <w:p w:rsidR="00C138B1" w:rsidRDefault="00C138B1" w:rsidP="00D3512E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C138B1" w:rsidRPr="00BA6007" w:rsidRDefault="00C138B1" w:rsidP="00D3512E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C138B1" w:rsidRPr="00875058" w:rsidRDefault="00C138B1" w:rsidP="00D3512E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463415" w:rsidRPr="00C138B1" w:rsidRDefault="00463415" w:rsidP="00C138B1"/>
    <w:sectPr w:rsidR="00463415" w:rsidRPr="00C13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9"/>
    <w:rsid w:val="00463415"/>
    <w:rsid w:val="007C3C01"/>
    <w:rsid w:val="00882E59"/>
    <w:rsid w:val="00C138B1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A687-6591-40B4-8E1A-6648FDD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B1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3B1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63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B15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3B15"/>
    <w:pPr>
      <w:ind w:left="708"/>
    </w:pPr>
  </w:style>
  <w:style w:type="table" w:styleId="Grigliatabella">
    <w:name w:val="Table Grid"/>
    <w:basedOn w:val="Tabellanormale"/>
    <w:rsid w:val="00F6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6</cp:revision>
  <dcterms:created xsi:type="dcterms:W3CDTF">2024-12-05T15:36:00Z</dcterms:created>
  <dcterms:modified xsi:type="dcterms:W3CDTF">2024-12-09T07:59:00Z</dcterms:modified>
</cp:coreProperties>
</file>