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(fac simile domanda di partecipazione all’avviso)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F953A2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5C5A" w:rsidRPr="00F953A2" w:rsidTr="00CE58C4">
        <w:tc>
          <w:tcPr>
            <w:tcW w:w="9778" w:type="dxa"/>
            <w:hideMark/>
          </w:tcPr>
          <w:p w:rsidR="00175C5A" w:rsidRPr="00F953A2" w:rsidRDefault="00175C5A" w:rsidP="00CE5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>Il/La sottoscritt _ (cognome e nome) ________________________________________________________</w:t>
            </w:r>
          </w:p>
        </w:tc>
      </w:tr>
      <w:tr w:rsidR="00175C5A" w:rsidRPr="00F953A2" w:rsidTr="00CE58C4">
        <w:tc>
          <w:tcPr>
            <w:tcW w:w="9778" w:type="dxa"/>
            <w:hideMark/>
          </w:tcPr>
          <w:p w:rsidR="00175C5A" w:rsidRPr="00F953A2" w:rsidRDefault="00175C5A" w:rsidP="00CE5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CF:____________________________________, 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dipendente della ASL di Pescara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U.O. di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F953A2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 essere ammesso a partecipare all’avviso interno per il conferimento dell’incarico dirigenziale di Altissima Professionalità a valenza dipartimentale denominato “</w:t>
      </w:r>
      <w:r>
        <w:rPr>
          <w:rFonts w:ascii="Times New Roman" w:hAnsi="Times New Roman"/>
          <w:bCs/>
          <w:noProof w:val="0"/>
          <w:color w:val="000000"/>
          <w:szCs w:val="22"/>
        </w:rPr>
        <w:t>BED MANAGER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” </w:t>
      </w:r>
      <w:r>
        <w:rPr>
          <w:rFonts w:ascii="Times New Roman" w:hAnsi="Times New Roman"/>
          <w:noProof w:val="0"/>
          <w:color w:val="000000"/>
          <w:szCs w:val="22"/>
        </w:rPr>
        <w:t xml:space="preserve">incardinato </w:t>
      </w:r>
      <w:r w:rsidRPr="00601829">
        <w:rPr>
          <w:rFonts w:ascii="Times New Roman" w:hAnsi="Times New Roman"/>
          <w:noProof w:val="0"/>
          <w:color w:val="000000"/>
          <w:szCs w:val="22"/>
        </w:rPr>
        <w:t>presso la Direzione Sanitaria Aziendale della ASL di Pescara</w:t>
      </w:r>
      <w:r w:rsidRPr="00F953A2">
        <w:rPr>
          <w:rFonts w:ascii="Times New Roman" w:hAnsi="Times New Roman"/>
          <w:noProof w:val="0"/>
          <w:szCs w:val="22"/>
        </w:rPr>
        <w:t xml:space="preserve">, </w:t>
      </w:r>
      <w:r w:rsidRPr="00F953A2">
        <w:rPr>
          <w:rFonts w:ascii="Times New Roman" w:hAnsi="Times New Roman"/>
          <w:bCs/>
          <w:szCs w:val="22"/>
        </w:rPr>
        <w:t xml:space="preserve">riservato ai dirigenti medici in servizio </w:t>
      </w:r>
      <w:r w:rsidRPr="00601829">
        <w:rPr>
          <w:rFonts w:ascii="Times New Roman" w:hAnsi="Times New Roman"/>
          <w:bCs/>
          <w:szCs w:val="22"/>
        </w:rPr>
        <w:t>presso lo Staff della Direzione Strategica della ASL di Pescara</w:t>
      </w:r>
      <w:r w:rsidRPr="00F953A2">
        <w:rPr>
          <w:rFonts w:ascii="Times New Roman" w:hAnsi="Times New Roman"/>
          <w:bCs/>
          <w:szCs w:val="22"/>
        </w:rPr>
        <w:t>, con almeno cinque anni di anzianità di servizio e valutazione positiva del Collegio Tecnico, che abbiano superato la verifica del Collegio Tecnico</w:t>
      </w:r>
      <w:r w:rsidRPr="00F953A2">
        <w:rPr>
          <w:rFonts w:ascii="Times New Roman" w:hAnsi="Times New Roman"/>
          <w:noProof w:val="0"/>
          <w:szCs w:val="22"/>
        </w:rPr>
        <w:t>,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__.__.____.</w:t>
      </w: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di aver preso visione del </w:t>
      </w:r>
      <w:r>
        <w:rPr>
          <w:rFonts w:ascii="Times New Roman" w:hAnsi="Times New Roman"/>
          <w:noProof w:val="0"/>
          <w:color w:val="000000"/>
          <w:szCs w:val="22"/>
        </w:rPr>
        <w:t>R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egolamento aziendale vigente in materia di conferimento, conferma e revoca degli incarichi dirigenziali per l’area di interesse, pubblicato sul sito aziendale </w:t>
      </w:r>
      <w:hyperlink r:id="rId6" w:history="1">
        <w:r w:rsidRPr="00F953A2"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 w:rsidRPr="00F953A2"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 w:rsidRPr="00F953A2">
        <w:rPr>
          <w:rFonts w:ascii="Times New Roman" w:hAnsi="Times New Roman"/>
          <w:noProof w:val="0"/>
          <w:color w:val="000000"/>
          <w:szCs w:val="22"/>
        </w:rPr>
        <w:t>;</w:t>
      </w:r>
    </w:p>
    <w:p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175C5A" w:rsidRPr="00F953A2" w:rsidRDefault="00175C5A" w:rsidP="00175C5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175C5A" w:rsidRPr="00F953A2" w:rsidRDefault="00175C5A" w:rsidP="00175C5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Il/La sottoscritt__dichiara,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F953A2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77CA5FB4" wp14:editId="29C66CDC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3A2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F953A2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F953A2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F953A2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F953A2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 w:rsidRPr="00F953A2">
        <w:rPr>
          <w:rFonts w:ascii="Times New Roman" w:hAnsi="Times New Roman"/>
          <w:szCs w:val="22"/>
        </w:rPr>
        <w:t xml:space="preserve"> </w:t>
      </w:r>
      <w:r w:rsidRPr="00F953A2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175C5A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175C5A" w:rsidRPr="00F953A2" w:rsidRDefault="00175C5A" w:rsidP="00175C5A">
      <w:pPr>
        <w:tabs>
          <w:tab w:val="left" w:pos="2124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928"/>
      </w:tblGrid>
      <w:tr w:rsidR="00175C5A" w:rsidRPr="00F953A2" w:rsidTr="00CE58C4">
        <w:trPr>
          <w:trHeight w:val="271"/>
        </w:trPr>
        <w:tc>
          <w:tcPr>
            <w:tcW w:w="4880" w:type="dxa"/>
          </w:tcPr>
          <w:p w:rsidR="00175C5A" w:rsidRPr="00F953A2" w:rsidRDefault="00175C5A" w:rsidP="00CE58C4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Data______________  </w:t>
            </w: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28" w:type="dxa"/>
          </w:tcPr>
          <w:p w:rsidR="00175C5A" w:rsidRPr="00F953A2" w:rsidRDefault="00175C5A" w:rsidP="00CE58C4">
            <w:pPr>
              <w:rPr>
                <w:rFonts w:ascii="Times New Roman" w:hAnsi="Times New Roman"/>
                <w:sz w:val="22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>FIRMA _____________________________________</w:t>
            </w:r>
          </w:p>
          <w:p w:rsidR="00175C5A" w:rsidRPr="00F953A2" w:rsidRDefault="00175C5A" w:rsidP="00CE58C4">
            <w:pPr>
              <w:pStyle w:val="Pidipagina"/>
              <w:rPr>
                <w:rFonts w:ascii="Times New Roman" w:hAnsi="Times New Roman"/>
                <w:sz w:val="16"/>
              </w:rPr>
            </w:pPr>
            <w:r w:rsidRPr="00F953A2">
              <w:rPr>
                <w:rFonts w:ascii="Times New Roman" w:hAnsi="Times New Roman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D44FBA" w:rsidRDefault="00D44FBA">
      <w:bookmarkStart w:id="0" w:name="_GoBack"/>
      <w:bookmarkEnd w:id="0"/>
    </w:p>
    <w:sectPr w:rsidR="00D44FBA" w:rsidSect="00F953A2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68"/>
    <w:rsid w:val="00094968"/>
    <w:rsid w:val="00175C5A"/>
    <w:rsid w:val="00D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0020"/>
  <w15:chartTrackingRefBased/>
  <w15:docId w15:val="{486B17EF-6681-4D07-A9EF-6799DCCB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C5A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75C5A"/>
    <w:rPr>
      <w:color w:val="0563C1" w:themeColor="hyperlink"/>
      <w:u w:val="single"/>
    </w:rPr>
  </w:style>
  <w:style w:type="table" w:styleId="Grigliatabella">
    <w:name w:val="Table Grid"/>
    <w:basedOn w:val="Tabellanormale"/>
    <w:rsid w:val="00175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75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C5A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2024-12-23T10:58:00Z</dcterms:created>
  <dcterms:modified xsi:type="dcterms:W3CDTF">2024-12-23T10:59:00Z</dcterms:modified>
</cp:coreProperties>
</file>