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6" w:rsidRDefault="0039739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</w:rPr>
      </w:pPr>
    </w:p>
    <w:p w:rsidR="00714212" w:rsidRPr="00101693" w:rsidRDefault="00C8331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33182C" w:rsidRPr="00101693" w:rsidRDefault="007D2204" w:rsidP="00DD2A6E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7D2204" w:rsidRPr="00101693" w:rsidRDefault="007D2204" w:rsidP="00702CB8">
      <w:pPr>
        <w:pStyle w:val="NormaleWeb"/>
        <w:spacing w:before="0" w:beforeAutospacing="0" w:after="0" w:afterAutospacing="0"/>
        <w:ind w:left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D2204" w:rsidRPr="00101693" w:rsidRDefault="007D2204" w:rsidP="00702CB8">
      <w:pPr>
        <w:pStyle w:val="NormaleWeb"/>
        <w:spacing w:before="0" w:beforeAutospacing="0" w:after="0" w:afterAutospacing="0"/>
        <w:ind w:left="72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DELLA </w:t>
      </w:r>
      <w:r w:rsidR="00F04568">
        <w:rPr>
          <w:rFonts w:ascii="Book Antiqua" w:hAnsi="Book Antiqua"/>
        </w:rPr>
        <w:t xml:space="preserve">ASL </w:t>
      </w:r>
      <w:r w:rsidRPr="00101693">
        <w:rPr>
          <w:rFonts w:ascii="Book Antiqua" w:hAnsi="Book Antiqua"/>
        </w:rPr>
        <w:t xml:space="preserve"> PESCARA</w:t>
      </w:r>
    </w:p>
    <w:p w:rsidR="005347DC" w:rsidRDefault="007D2204" w:rsidP="00702CB8">
      <w:pPr>
        <w:pStyle w:val="NormaleWeb"/>
        <w:spacing w:before="0" w:beforeAutospacing="0" w:after="0" w:afterAutospacing="0"/>
        <w:ind w:left="72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AA4341" w:rsidRPr="005347DC" w:rsidRDefault="007D2204" w:rsidP="00702CB8">
      <w:pPr>
        <w:pStyle w:val="NormaleWeb"/>
        <w:spacing w:before="0" w:beforeAutospacing="0" w:after="0" w:afterAutospacing="0"/>
        <w:ind w:left="5760"/>
        <w:rPr>
          <w:rFonts w:ascii="Book Antiqua" w:hAnsi="Book Antiqua"/>
        </w:rPr>
      </w:pPr>
      <w:r w:rsidRPr="00101693">
        <w:rPr>
          <w:rFonts w:ascii="Book Antiqua" w:hAnsi="Book Antiqua"/>
          <w:u w:val="single"/>
        </w:rPr>
        <w:t>65124 PESCARA</w:t>
      </w:r>
    </w:p>
    <w:p w:rsidR="005347DC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</w:p>
    <w:p w:rsidR="005F6BDE" w:rsidRPr="008D3FA9" w:rsidRDefault="007D2204" w:rsidP="007D2204">
      <w:pPr>
        <w:pStyle w:val="NormaleWeb"/>
        <w:jc w:val="both"/>
        <w:rPr>
          <w:rFonts w:ascii="Book Antiqua" w:hAnsi="Book Antiqua"/>
        </w:rPr>
      </w:pPr>
      <w:r w:rsidRPr="005F6BDE">
        <w:rPr>
          <w:rFonts w:ascii="Book Antiqua" w:hAnsi="Book Antiqua"/>
        </w:rPr>
        <w:t xml:space="preserve">Il/La </w:t>
      </w:r>
      <w:proofErr w:type="spellStart"/>
      <w:r w:rsidRPr="005F6BDE">
        <w:rPr>
          <w:rFonts w:ascii="Book Antiqua" w:hAnsi="Book Antiqua"/>
        </w:rPr>
        <w:t>sottoscritt</w:t>
      </w:r>
      <w:proofErr w:type="spellEnd"/>
      <w:r w:rsidRPr="005F6BDE">
        <w:rPr>
          <w:rFonts w:ascii="Book Antiqua" w:hAnsi="Book Antiqua"/>
        </w:rPr>
        <w:t xml:space="preserve"> _ (cognome e </w:t>
      </w:r>
      <w:r w:rsidR="0054425B" w:rsidRPr="005F6BDE">
        <w:rPr>
          <w:rFonts w:ascii="Book Antiqua" w:hAnsi="Book Antiqua"/>
        </w:rPr>
        <w:t xml:space="preserve"> nome) </w:t>
      </w:r>
      <w:r w:rsidRPr="005F6BDE">
        <w:rPr>
          <w:rFonts w:ascii="Book Antiqua" w:hAnsi="Book Antiqua"/>
        </w:rPr>
        <w:t>_________________________</w:t>
      </w:r>
      <w:r w:rsidR="0054425B" w:rsidRPr="005F6BDE">
        <w:rPr>
          <w:rFonts w:ascii="Book Antiqua" w:hAnsi="Book Antiqua"/>
        </w:rPr>
        <w:t>c</w:t>
      </w:r>
      <w:r w:rsidRPr="005F6BDE">
        <w:rPr>
          <w:rFonts w:ascii="Book Antiqua" w:hAnsi="Book Antiqua"/>
        </w:rPr>
        <w:t>hiede di essere ammesso a partecipare</w:t>
      </w:r>
      <w:r w:rsidR="0033182C" w:rsidRPr="005F6BDE">
        <w:rPr>
          <w:rFonts w:ascii="Book Antiqua" w:hAnsi="Book Antiqua"/>
        </w:rPr>
        <w:t xml:space="preserve"> </w:t>
      </w:r>
      <w:r w:rsidR="00686F22" w:rsidRPr="005F6BDE">
        <w:rPr>
          <w:rFonts w:ascii="Book Antiqua" w:hAnsi="Book Antiqua"/>
        </w:rPr>
        <w:t xml:space="preserve">all’ </w:t>
      </w:r>
      <w:r w:rsidR="00686F22" w:rsidRPr="005F6BDE">
        <w:rPr>
          <w:rFonts w:ascii="Book Antiqua" w:hAnsi="Book Antiqua"/>
          <w:bCs/>
        </w:rPr>
        <w:t>avviso pubblico, per titoli e colloquio, per il conferimento d</w:t>
      </w:r>
      <w:r w:rsidR="00F2452D">
        <w:rPr>
          <w:rFonts w:ascii="Book Antiqua" w:hAnsi="Book Antiqua"/>
          <w:bCs/>
        </w:rPr>
        <w:t>i una</w:t>
      </w:r>
      <w:r w:rsidR="00686F22" w:rsidRPr="005F6BDE">
        <w:rPr>
          <w:rFonts w:ascii="Book Antiqua" w:hAnsi="Book Antiqua"/>
          <w:bCs/>
        </w:rPr>
        <w:t xml:space="preserve"> borsa</w:t>
      </w:r>
      <w:r w:rsidR="00F2452D">
        <w:rPr>
          <w:rFonts w:ascii="Book Antiqua" w:hAnsi="Book Antiqua"/>
          <w:bCs/>
        </w:rPr>
        <w:t xml:space="preserve"> di studio</w:t>
      </w:r>
      <w:r w:rsidR="005347DC" w:rsidRPr="005F6BDE">
        <w:rPr>
          <w:rFonts w:ascii="Book Antiqua" w:hAnsi="Book Antiqua"/>
          <w:bCs/>
        </w:rPr>
        <w:t xml:space="preserve">  della durata di  tre anni</w:t>
      </w:r>
      <w:r w:rsidR="00686F22" w:rsidRPr="005F6BDE">
        <w:rPr>
          <w:rFonts w:ascii="Book Antiqua" w:hAnsi="Book Antiqua"/>
          <w:bCs/>
        </w:rPr>
        <w:t xml:space="preserve">,  </w:t>
      </w:r>
      <w:r w:rsidR="00237991" w:rsidRPr="005F6BDE">
        <w:rPr>
          <w:rFonts w:ascii="Book Antiqua" w:hAnsi="Book Antiqua"/>
          <w:bCs/>
        </w:rPr>
        <w:t xml:space="preserve">da destinare ad  uno  Specialista in </w:t>
      </w:r>
      <w:r w:rsidR="00237991" w:rsidRPr="005F6BDE">
        <w:rPr>
          <w:rFonts w:ascii="Book Antiqua" w:hAnsi="Book Antiqua"/>
        </w:rPr>
        <w:t>Igiene, Epidemiologia e Sanità Pubblica</w:t>
      </w:r>
      <w:r w:rsidR="008D3FA9" w:rsidRPr="008D3FA9">
        <w:rPr>
          <w:rFonts w:ascii="Book Antiqua" w:hAnsi="Book Antiqua"/>
          <w:sz w:val="22"/>
          <w:szCs w:val="22"/>
        </w:rPr>
        <w:t xml:space="preserve"> </w:t>
      </w:r>
      <w:r w:rsidR="008D3FA9" w:rsidRPr="008D3FA9">
        <w:rPr>
          <w:rFonts w:ascii="Book Antiqua" w:hAnsi="Book Antiqua"/>
        </w:rPr>
        <w:t>con documentata esperienza lavorativa di almeno tre anni, presso un Istituto di Ricerca nell’ambito della progettazione strategica integrata</w:t>
      </w:r>
      <w:r w:rsidR="008D3FA9" w:rsidRPr="008D3FA9">
        <w:rPr>
          <w:rFonts w:ascii="Book Antiqua" w:hAnsi="Book Antiqua"/>
          <w:b/>
          <w:caps/>
        </w:rPr>
        <w:t xml:space="preserve"> </w:t>
      </w:r>
      <w:r w:rsidR="008D3FA9" w:rsidRPr="008D3FA9">
        <w:rPr>
          <w:rFonts w:ascii="Book Antiqua" w:hAnsi="Book Antiqua"/>
        </w:rPr>
        <w:t>e finalizzata al supporto epidemiologico per la gestione dei pazienti ematologici</w:t>
      </w:r>
      <w:r w:rsidR="008D3FA9">
        <w:rPr>
          <w:rFonts w:ascii="Book Antiqua" w:hAnsi="Book Antiqua"/>
        </w:rPr>
        <w:t xml:space="preserve">, </w:t>
      </w:r>
      <w:r w:rsidR="00686F22" w:rsidRPr="005F6BDE">
        <w:rPr>
          <w:rFonts w:ascii="Book Antiqua" w:hAnsi="Book Antiqua"/>
          <w:bCs/>
        </w:rPr>
        <w:t>pe</w:t>
      </w:r>
      <w:r w:rsidR="008D3FA9">
        <w:rPr>
          <w:rFonts w:ascii="Book Antiqua" w:hAnsi="Book Antiqua"/>
          <w:bCs/>
        </w:rPr>
        <w:t>r lo svolgimento dell’ attività progettuale dal titolo</w:t>
      </w:r>
      <w:r w:rsidR="00686F22" w:rsidRPr="005F6BDE">
        <w:rPr>
          <w:rFonts w:ascii="Book Antiqua" w:hAnsi="Book Antiqua"/>
          <w:bCs/>
        </w:rPr>
        <w:t xml:space="preserve"> </w:t>
      </w:r>
      <w:r w:rsidR="00702CB8" w:rsidRPr="005F6BDE">
        <w:rPr>
          <w:rFonts w:ascii="Book Antiqua" w:hAnsi="Book Antiqua"/>
          <w:b/>
          <w:bCs/>
        </w:rPr>
        <w:t>“</w:t>
      </w:r>
      <w:r w:rsidR="00702CB8" w:rsidRPr="005F6BDE">
        <w:rPr>
          <w:rFonts w:ascii="Book Antiqua" w:hAnsi="Book Antiqua"/>
          <w:b/>
        </w:rPr>
        <w:t xml:space="preserve">SUPPORTO METODOLOGICO ALLE ANALISI DEGLI INDICATORI BASATI SUI DATI CORRENTI PER OTTIMIZZARE LA GESTIONE CLINICO-ASSISTENZIALE DEI PAZIENTI E RAZIONALIZZARE L’USO DELLE RISORSE IN ONCO-EMATOLOGIA” </w:t>
      </w:r>
      <w:r w:rsidR="00702CB8" w:rsidRPr="005F6BDE">
        <w:rPr>
          <w:rFonts w:ascii="Book Antiqua" w:hAnsi="Book Antiqua"/>
        </w:rPr>
        <w:t xml:space="preserve">da espletarsi presso la </w:t>
      </w:r>
      <w:r w:rsidR="00702CB8" w:rsidRPr="005F6BDE">
        <w:rPr>
          <w:rFonts w:ascii="Book Antiqua" w:hAnsi="Book Antiqua"/>
          <w:caps/>
        </w:rPr>
        <w:t xml:space="preserve">UOC </w:t>
      </w:r>
      <w:r w:rsidR="00702CB8" w:rsidRPr="005F6BDE">
        <w:rPr>
          <w:rFonts w:ascii="Book Antiqua" w:hAnsi="Book Antiqua"/>
        </w:rPr>
        <w:t xml:space="preserve">Ematologia Clinica, afferente al Dipartimento di Oncologia –Ematologia della ASL Pescara,  giusta deliberazione del Direttore Generale numero         </w:t>
      </w:r>
      <w:r w:rsidR="005F6BDE" w:rsidRPr="005F6BDE">
        <w:rPr>
          <w:rFonts w:ascii="Book Antiqua" w:hAnsi="Book Antiqua"/>
          <w:bCs/>
        </w:rPr>
        <w:t xml:space="preserve">           </w:t>
      </w:r>
      <w:r w:rsidR="00030712">
        <w:rPr>
          <w:rFonts w:ascii="Book Antiqua" w:hAnsi="Book Antiqua"/>
        </w:rPr>
        <w:t xml:space="preserve">615 </w:t>
      </w:r>
      <w:r w:rsidR="005F6BDE" w:rsidRPr="005F6BDE">
        <w:rPr>
          <w:rFonts w:ascii="Book Antiqua" w:hAnsi="Book Antiqua"/>
        </w:rPr>
        <w:t xml:space="preserve">del </w:t>
      </w:r>
      <w:r w:rsidR="00030712">
        <w:rPr>
          <w:rFonts w:ascii="Book Antiqua" w:hAnsi="Book Antiqua"/>
        </w:rPr>
        <w:t>27 maggio 2020</w:t>
      </w:r>
      <w:r w:rsidR="005F6BDE" w:rsidRPr="005F6BDE">
        <w:rPr>
          <w:rFonts w:ascii="Book Antiqua" w:hAnsi="Book Antiqua"/>
        </w:rPr>
        <w:t>.</w:t>
      </w:r>
    </w:p>
    <w:p w:rsidR="007D2204" w:rsidRPr="005F6BDE" w:rsidRDefault="007D2204" w:rsidP="007D2204">
      <w:pPr>
        <w:pStyle w:val="NormaleWeb"/>
        <w:jc w:val="both"/>
        <w:rPr>
          <w:rFonts w:ascii="Book Antiqua" w:hAnsi="Book Antiqua"/>
          <w:bCs/>
          <w:sz w:val="22"/>
          <w:szCs w:val="22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D63802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 e di risiedere in 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</w:t>
      </w:r>
      <w:bookmarkStart w:id="0" w:name="_GoBack"/>
      <w:bookmarkEnd w:id="0"/>
      <w:r w:rsidRPr="00101693">
        <w:rPr>
          <w:rFonts w:ascii="Book Antiqua" w:hAnsi="Book Antiqua"/>
        </w:rPr>
        <w:t xml:space="preserve">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</w:t>
      </w:r>
      <w:r w:rsidR="00030712">
        <w:rPr>
          <w:rFonts w:ascii="Book Antiqua" w:hAnsi="Book Antiqua"/>
        </w:rPr>
        <w:t>___, Via ________, n. ________</w:t>
      </w:r>
      <w:r w:rsidRPr="00101693">
        <w:rPr>
          <w:rFonts w:ascii="Book Antiqua" w:hAnsi="Book Antiqua"/>
        </w:rPr>
        <w:t>, Codice Fiscale ____________ ;</w:t>
      </w:r>
    </w:p>
    <w:p w:rsidR="005F6BDE" w:rsidRDefault="007D2204" w:rsidP="005F6BD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D2204" w:rsidRPr="00101693" w:rsidRDefault="007D2204" w:rsidP="005F6BD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5)-di essere in possesso della laurea in </w:t>
      </w:r>
      <w:r w:rsidR="00767A9C">
        <w:rPr>
          <w:rFonts w:ascii="Book Antiqua" w:hAnsi="Book Antiqua"/>
        </w:rPr>
        <w:t>__________</w:t>
      </w:r>
      <w:r w:rsidRPr="00101693">
        <w:rPr>
          <w:rFonts w:ascii="Book Antiqua" w:hAnsi="Book Antiqua"/>
        </w:rPr>
        <w:t xml:space="preserve"> conseguita presso ___________ nell’anno ___________;</w:t>
      </w:r>
    </w:p>
    <w:p w:rsidR="00137A79" w:rsidRDefault="007D2204" w:rsidP="0082755C">
      <w:pPr>
        <w:pStyle w:val="NormaleWeb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6)-di essere in possesso del diploma di specializzazione in </w:t>
      </w:r>
      <w:r w:rsidR="00767A9C">
        <w:rPr>
          <w:rFonts w:ascii="Book Antiqua" w:hAnsi="Book Antiqua"/>
        </w:rPr>
        <w:t>_______________</w:t>
      </w:r>
      <w:r w:rsidR="00DA2AB5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conseguito presso ______________ nell’anno __________ ;</w:t>
      </w:r>
      <w:r w:rsidR="00137A79" w:rsidRPr="00137A79">
        <w:rPr>
          <w:rFonts w:ascii="Book Antiqua" w:hAnsi="Book Antiqua"/>
        </w:rPr>
        <w:t xml:space="preserve"> </w:t>
      </w:r>
    </w:p>
    <w:p w:rsidR="00137A79" w:rsidRDefault="00137A79" w:rsidP="0082755C">
      <w:pPr>
        <w:pStyle w:val="NormaleWeb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82755C" w:rsidRDefault="0082755C" w:rsidP="0082755C">
      <w:pPr>
        <w:overflowPunct/>
        <w:spacing w:line="360" w:lineRule="auto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5F6BDE" w:rsidRPr="005F6BDE" w:rsidRDefault="00137A79" w:rsidP="005F6BDE">
      <w:pPr>
        <w:overflowPunct/>
        <w:spacing w:line="360" w:lineRule="auto"/>
        <w:jc w:val="both"/>
        <w:textAlignment w:val="auto"/>
        <w:rPr>
          <w:rFonts w:ascii="Book Antiqua" w:hAnsi="Book Antiqua"/>
          <w:sz w:val="24"/>
          <w:szCs w:val="24"/>
        </w:rPr>
      </w:pPr>
      <w:r w:rsidRPr="00197510">
        <w:rPr>
          <w:rFonts w:ascii="Book Antiqua" w:hAnsi="Book Antiqua"/>
          <w:sz w:val="24"/>
          <w:szCs w:val="24"/>
        </w:rPr>
        <w:t>7)-</w:t>
      </w:r>
      <w:r w:rsidR="0082755C" w:rsidRPr="00197510">
        <w:rPr>
          <w:rFonts w:ascii="Book Antiqua" w:hAnsi="Book Antiqua"/>
          <w:sz w:val="24"/>
          <w:szCs w:val="24"/>
        </w:rPr>
        <w:t xml:space="preserve"> Documentata esp</w:t>
      </w:r>
      <w:r w:rsidR="0083249C" w:rsidRPr="00197510">
        <w:rPr>
          <w:rFonts w:ascii="Book Antiqua" w:hAnsi="Book Antiqua"/>
          <w:sz w:val="24"/>
          <w:szCs w:val="24"/>
        </w:rPr>
        <w:t>erienza lavorativa di almeno tre</w:t>
      </w:r>
      <w:r w:rsidR="0082755C" w:rsidRPr="00197510">
        <w:rPr>
          <w:rFonts w:ascii="Book Antiqua" w:hAnsi="Book Antiqua"/>
          <w:sz w:val="24"/>
          <w:szCs w:val="24"/>
        </w:rPr>
        <w:t xml:space="preserve"> anni, presso </w:t>
      </w:r>
      <w:r w:rsidR="0031333A">
        <w:rPr>
          <w:rFonts w:ascii="Book Antiqua" w:hAnsi="Book Antiqua"/>
          <w:sz w:val="24"/>
          <w:szCs w:val="24"/>
        </w:rPr>
        <w:t xml:space="preserve">un </w:t>
      </w:r>
      <w:r w:rsidR="0082755C" w:rsidRPr="00197510">
        <w:rPr>
          <w:rFonts w:ascii="Book Antiqua" w:hAnsi="Book Antiqua"/>
          <w:sz w:val="24"/>
          <w:szCs w:val="24"/>
        </w:rPr>
        <w:t>Istituto di Ricerca nell’ambito della progettazione strategica integrata e finalizzata al supporto epidemiologico per la ge</w:t>
      </w:r>
      <w:r w:rsidR="00B332C5">
        <w:rPr>
          <w:rFonts w:ascii="Book Antiqua" w:hAnsi="Book Antiqua"/>
          <w:sz w:val="24"/>
          <w:szCs w:val="24"/>
        </w:rPr>
        <w:t>stione dei pazienti ematologici svolta</w:t>
      </w:r>
      <w:r w:rsidR="005F6BDE" w:rsidRPr="00197510">
        <w:rPr>
          <w:rFonts w:ascii="Book Antiqua" w:hAnsi="Book Antiqua"/>
          <w:sz w:val="24"/>
          <w:szCs w:val="24"/>
        </w:rPr>
        <w:t xml:space="preserve"> presso</w:t>
      </w:r>
      <w:r w:rsidR="005F6BDE" w:rsidRPr="005F6BDE">
        <w:rPr>
          <w:rFonts w:ascii="Book Antiqua" w:hAnsi="Book Antiqua"/>
          <w:sz w:val="24"/>
          <w:szCs w:val="24"/>
        </w:rPr>
        <w:t xml:space="preserve"> __________</w:t>
      </w:r>
      <w:r w:rsidR="005F6BDE">
        <w:rPr>
          <w:rFonts w:ascii="Book Antiqua" w:hAnsi="Book Antiqua"/>
          <w:sz w:val="24"/>
          <w:szCs w:val="24"/>
        </w:rPr>
        <w:t xml:space="preserve"> ______________</w:t>
      </w:r>
      <w:r w:rsidR="005F6BDE" w:rsidRPr="005F6BDE">
        <w:rPr>
          <w:rFonts w:ascii="Book Antiqua" w:hAnsi="Book Antiqua"/>
          <w:sz w:val="24"/>
          <w:szCs w:val="24"/>
        </w:rPr>
        <w:t>____</w:t>
      </w:r>
      <w:r w:rsidR="005F6BDE">
        <w:rPr>
          <w:rFonts w:ascii="Book Antiqua" w:hAnsi="Book Antiqua"/>
          <w:sz w:val="24"/>
          <w:szCs w:val="24"/>
        </w:rPr>
        <w:t>___</w:t>
      </w:r>
      <w:r w:rsidR="0031333A">
        <w:rPr>
          <w:rFonts w:ascii="Book Antiqua" w:hAnsi="Book Antiqua"/>
          <w:sz w:val="24"/>
          <w:szCs w:val="24"/>
        </w:rPr>
        <w:softHyphen/>
      </w:r>
      <w:r w:rsidR="0031333A">
        <w:rPr>
          <w:rFonts w:ascii="Book Antiqua" w:hAnsi="Book Antiqua"/>
          <w:sz w:val="24"/>
          <w:szCs w:val="24"/>
        </w:rPr>
        <w:softHyphen/>
      </w:r>
      <w:r w:rsidR="0031333A">
        <w:rPr>
          <w:rFonts w:ascii="Book Antiqua" w:hAnsi="Book Antiqua"/>
          <w:sz w:val="24"/>
          <w:szCs w:val="24"/>
        </w:rPr>
        <w:softHyphen/>
      </w:r>
      <w:r w:rsidR="0031333A">
        <w:rPr>
          <w:rFonts w:ascii="Book Antiqua" w:hAnsi="Book Antiqua"/>
          <w:sz w:val="24"/>
          <w:szCs w:val="24"/>
        </w:rPr>
        <w:softHyphen/>
      </w:r>
      <w:r w:rsidR="0031333A">
        <w:rPr>
          <w:rFonts w:ascii="Book Antiqua" w:hAnsi="Book Antiqua"/>
          <w:sz w:val="24"/>
          <w:szCs w:val="24"/>
        </w:rPr>
        <w:softHyphen/>
      </w:r>
      <w:r w:rsidR="0031333A">
        <w:rPr>
          <w:rFonts w:ascii="Book Antiqua" w:hAnsi="Book Antiqua"/>
          <w:sz w:val="24"/>
          <w:szCs w:val="24"/>
        </w:rPr>
        <w:softHyphen/>
        <w:t>_________________</w:t>
      </w:r>
      <w:r w:rsidR="005F6BDE">
        <w:rPr>
          <w:rFonts w:ascii="Book Antiqua" w:hAnsi="Book Antiqua"/>
          <w:sz w:val="24"/>
          <w:szCs w:val="24"/>
        </w:rPr>
        <w:t>___</w:t>
      </w:r>
      <w:r w:rsidR="0083249C">
        <w:rPr>
          <w:rFonts w:ascii="Book Antiqua" w:hAnsi="Book Antiqua"/>
          <w:sz w:val="24"/>
          <w:szCs w:val="24"/>
        </w:rPr>
        <w:t xml:space="preserve"> dal </w:t>
      </w:r>
      <w:r w:rsidR="005F6BDE" w:rsidRPr="005F6BDE">
        <w:rPr>
          <w:rFonts w:ascii="Book Antiqua" w:hAnsi="Book Antiqua"/>
          <w:sz w:val="24"/>
          <w:szCs w:val="24"/>
        </w:rPr>
        <w:t xml:space="preserve"> __________ </w:t>
      </w:r>
      <w:r w:rsidR="0083249C">
        <w:rPr>
          <w:rFonts w:ascii="Book Antiqua" w:hAnsi="Book Antiqua"/>
          <w:sz w:val="24"/>
          <w:szCs w:val="24"/>
        </w:rPr>
        <w:t>al ________________</w:t>
      </w:r>
      <w:r w:rsidR="00B332C5">
        <w:rPr>
          <w:rFonts w:ascii="Book Antiqua" w:hAnsi="Book Antiqua"/>
          <w:sz w:val="24"/>
          <w:szCs w:val="24"/>
        </w:rPr>
        <w:t>___</w:t>
      </w:r>
      <w:r w:rsidR="0083249C">
        <w:rPr>
          <w:rFonts w:ascii="Book Antiqua" w:hAnsi="Book Antiqua"/>
          <w:sz w:val="24"/>
          <w:szCs w:val="24"/>
        </w:rPr>
        <w:t>_</w:t>
      </w:r>
      <w:r w:rsidR="005F6BDE" w:rsidRPr="005F6BDE">
        <w:rPr>
          <w:rFonts w:ascii="Book Antiqua" w:hAnsi="Book Antiqua"/>
          <w:sz w:val="24"/>
          <w:szCs w:val="24"/>
        </w:rPr>
        <w:t>;</w:t>
      </w:r>
    </w:p>
    <w:p w:rsidR="007D2204" w:rsidRPr="00101693" w:rsidRDefault="00137A79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8)-</w:t>
      </w:r>
      <w:r w:rsidR="007D2204" w:rsidRPr="00101693">
        <w:rPr>
          <w:rFonts w:ascii="Book Antiqua" w:hAnsi="Book Antiqua"/>
          <w:color w:val="000000"/>
        </w:rPr>
        <w:t>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D2204" w:rsidRPr="0054425B" w:rsidRDefault="0082755C" w:rsidP="007D220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9</w:t>
      </w:r>
      <w:r w:rsidR="00D763BE">
        <w:rPr>
          <w:rFonts w:ascii="Book Antiqua" w:hAnsi="Book Antiqua"/>
        </w:rPr>
        <w:t>)</w:t>
      </w:r>
      <w:r w:rsidR="007D2204" w:rsidRPr="00101693">
        <w:rPr>
          <w:rFonts w:ascii="Book Antiqua" w:hAnsi="Book Antiqua"/>
        </w:rPr>
        <w:t>-di essere pienamente disponibile alla coordinata esecuzione delle azioni progettuali in economia, flessibilità ed efficienza;</w:t>
      </w:r>
    </w:p>
    <w:p w:rsidR="007D2204" w:rsidRDefault="00476109" w:rsidP="0082755C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7D2204" w:rsidRPr="00101693">
        <w:rPr>
          <w:rFonts w:ascii="Book Antiqua" w:hAnsi="Book Antiqua"/>
        </w:rPr>
        <w:t xml:space="preserve">)-di essere iscritto all’Albo dell’Ordine dei </w:t>
      </w:r>
      <w:r w:rsidR="00767A9C">
        <w:rPr>
          <w:rFonts w:ascii="Book Antiqua" w:hAnsi="Book Antiqua"/>
        </w:rPr>
        <w:t>_____________</w:t>
      </w:r>
      <w:r w:rsidR="007D2204" w:rsidRPr="00101693">
        <w:rPr>
          <w:rFonts w:ascii="Book Antiqua" w:hAnsi="Book Antiqua"/>
        </w:rPr>
        <w:t>, della provincia di _________ dalla data del  ____________________ al numero __________________;</w:t>
      </w:r>
    </w:p>
    <w:p w:rsidR="007D2204" w:rsidRPr="00101693" w:rsidRDefault="00767A9C" w:rsidP="0082755C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1</w:t>
      </w:r>
      <w:r w:rsidR="007D2204" w:rsidRPr="00101693">
        <w:rPr>
          <w:rFonts w:ascii="Book Antiqua" w:hAnsi="Book Antiqua"/>
        </w:rPr>
        <w:t>)-di essere, nei confronti degli obblighi militari, nella seguente posizione:______________;</w:t>
      </w:r>
    </w:p>
    <w:p w:rsidR="007D2204" w:rsidRPr="00101693" w:rsidRDefault="00767A9C" w:rsidP="0082755C">
      <w:pPr>
        <w:pStyle w:val="NormaleWeb"/>
        <w:spacing w:before="0" w:before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2</w:t>
      </w:r>
      <w:r w:rsidR="007D2204" w:rsidRPr="00101693">
        <w:rPr>
          <w:rFonts w:ascii="Book Antiqua" w:hAnsi="Book Antiqua"/>
        </w:rPr>
        <w:t>)-di aver prestato i seguenti servizi presso Pubbliche Amministrazioni: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3</w:t>
      </w:r>
      <w:r w:rsidR="007D2204"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4</w:t>
      </w:r>
      <w:r w:rsidR="007D2204" w:rsidRPr="00101693">
        <w:rPr>
          <w:rFonts w:ascii="Book Antiqua" w:hAnsi="Book Antiqua"/>
        </w:rPr>
        <w:t>)-di aver adeguata conoscenza della lingua italiana (5);</w:t>
      </w:r>
    </w:p>
    <w:p w:rsidR="0054425B" w:rsidRDefault="00767A9C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</w:t>
      </w:r>
      <w:r w:rsidR="00476109">
        <w:rPr>
          <w:rFonts w:ascii="Book Antiqua" w:hAnsi="Book Antiqua"/>
        </w:rPr>
        <w:t>5</w:t>
      </w:r>
      <w:r w:rsidR="007D2204" w:rsidRPr="00101693">
        <w:rPr>
          <w:rFonts w:ascii="Book Antiqua" w:hAnsi="Book Antiqua"/>
        </w:rPr>
        <w:t>)-di essere  in possesso del seguente titolo di  precedenza o preferenza:</w:t>
      </w:r>
    </w:p>
    <w:p w:rsidR="0054425B" w:rsidRDefault="0054425B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)-di </w:t>
      </w:r>
      <w:r w:rsidR="007D2204" w:rsidRPr="00101693">
        <w:rPr>
          <w:rFonts w:ascii="Book Antiqua" w:hAnsi="Book Antiqua"/>
        </w:rPr>
        <w:t xml:space="preserve">aver preso visione e di accettare integralmente il contenuto del “Regolamento per il conferimento di borse di studio presso l’Azienda USL di Pescara” approvato con delibera del Direttore Generale numero </w:t>
      </w:r>
      <w:r w:rsidR="00DA2AB5">
        <w:rPr>
          <w:rFonts w:ascii="Book Antiqua" w:hAnsi="Book Antiqua"/>
        </w:rPr>
        <w:t xml:space="preserve">789 </w:t>
      </w:r>
      <w:r w:rsidR="007D2204" w:rsidRPr="00101693">
        <w:rPr>
          <w:rFonts w:ascii="Book Antiqua" w:hAnsi="Book Antiqua"/>
        </w:rPr>
        <w:t xml:space="preserve">del </w:t>
      </w:r>
      <w:r w:rsidR="00DA2AB5">
        <w:rPr>
          <w:rFonts w:ascii="Book Antiqua" w:hAnsi="Book Antiqua"/>
        </w:rPr>
        <w:t>14/07/2014</w:t>
      </w:r>
      <w:r w:rsidR="007D2204" w:rsidRPr="00101693">
        <w:rPr>
          <w:rFonts w:ascii="Book Antiqua" w:hAnsi="Book Antiqua"/>
        </w:rPr>
        <w:t xml:space="preserve">, </w:t>
      </w:r>
      <w:r w:rsidR="00D31A43">
        <w:rPr>
          <w:rFonts w:ascii="Book Antiqua" w:hAnsi="Book Antiqua"/>
        </w:rPr>
        <w:t xml:space="preserve">nonché del </w:t>
      </w:r>
      <w:r w:rsidR="00D31A43" w:rsidRPr="00D31A43">
        <w:rPr>
          <w:rFonts w:ascii="Book Antiqua" w:hAnsi="Book Antiqua"/>
        </w:rPr>
        <w:t xml:space="preserve">“Regolamento inerente alle </w:t>
      </w:r>
      <w:proofErr w:type="spellStart"/>
      <w:r w:rsidR="00D31A43" w:rsidRPr="00D31A43">
        <w:rPr>
          <w:rFonts w:ascii="Book Antiqua" w:hAnsi="Book Antiqua"/>
        </w:rPr>
        <w:t>modalita'</w:t>
      </w:r>
      <w:proofErr w:type="spellEnd"/>
      <w:r w:rsidR="00D31A43" w:rsidRPr="00D31A43">
        <w:rPr>
          <w:rFonts w:ascii="Book Antiqua" w:hAnsi="Book Antiqua"/>
        </w:rPr>
        <w:t xml:space="preserve"> di espletamento </w:t>
      </w:r>
      <w:proofErr w:type="spellStart"/>
      <w:r w:rsidR="00D31A43" w:rsidRPr="00D31A43">
        <w:rPr>
          <w:rFonts w:ascii="Book Antiqua" w:hAnsi="Book Antiqua"/>
        </w:rPr>
        <w:t>attivita'</w:t>
      </w:r>
      <w:proofErr w:type="spellEnd"/>
      <w:r w:rsidR="00D31A43" w:rsidRPr="00D31A43">
        <w:rPr>
          <w:rFonts w:ascii="Book Antiqua" w:hAnsi="Book Antiqua"/>
        </w:rPr>
        <w:t xml:space="preserve"> del borsista” approvato con deliberazione numero 447 del 21/04/2015</w:t>
      </w:r>
      <w:r w:rsidR="00D31A43">
        <w:rPr>
          <w:rFonts w:ascii="Book Antiqua" w:hAnsi="Book Antiqua"/>
        </w:rPr>
        <w:t xml:space="preserve">, </w:t>
      </w:r>
      <w:r w:rsidR="007D2204" w:rsidRPr="00101693">
        <w:rPr>
          <w:rFonts w:ascii="Book Antiqua" w:hAnsi="Book Antiqua"/>
        </w:rPr>
        <w:t>come pubblicat</w:t>
      </w:r>
      <w:r w:rsidR="00D31A43">
        <w:rPr>
          <w:rFonts w:ascii="Book Antiqua" w:hAnsi="Book Antiqua"/>
        </w:rPr>
        <w:t>i</w:t>
      </w:r>
      <w:r w:rsidR="007D2204" w:rsidRPr="00101693">
        <w:rPr>
          <w:rFonts w:ascii="Book Antiqua" w:hAnsi="Book Antiqua"/>
        </w:rPr>
        <w:t xml:space="preserve"> sul sito istituzionale </w:t>
      </w:r>
      <w:hyperlink r:id="rId9" w:history="1">
        <w:r w:rsidR="007D2204" w:rsidRPr="00101693">
          <w:rPr>
            <w:rStyle w:val="Collegamentoipertestuale"/>
            <w:rFonts w:ascii="Book Antiqua" w:hAnsi="Book Antiqua"/>
          </w:rPr>
          <w:t>www.ausl.pe.it</w:t>
        </w:r>
      </w:hyperlink>
      <w:r w:rsidR="007D2204" w:rsidRPr="00101693">
        <w:rPr>
          <w:rFonts w:ascii="Book Antiqua" w:hAnsi="Book Antiqua"/>
        </w:rPr>
        <w:t xml:space="preserve"> in Sezione Documenti Aziendali;</w:t>
      </w:r>
    </w:p>
    <w:p w:rsidR="007D2204" w:rsidRPr="00101693" w:rsidRDefault="00FF6944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7</w:t>
      </w:r>
      <w:r w:rsidR="007D2204" w:rsidRPr="00101693">
        <w:rPr>
          <w:rFonts w:ascii="Book Antiqua" w:hAnsi="Book Antiqua"/>
        </w:rPr>
        <w:t xml:space="preserve">) - di prestare consenso, in base al </w:t>
      </w:r>
      <w:proofErr w:type="spellStart"/>
      <w:r w:rsidR="007D2204" w:rsidRPr="00101693">
        <w:rPr>
          <w:rFonts w:ascii="Book Antiqua" w:hAnsi="Book Antiqua"/>
        </w:rPr>
        <w:t>D.Lgs.vo</w:t>
      </w:r>
      <w:proofErr w:type="spellEnd"/>
      <w:r w:rsidR="007D2204" w:rsidRPr="00101693">
        <w:rPr>
          <w:rFonts w:ascii="Book Antiqua" w:hAnsi="Book Antiqua"/>
        </w:rPr>
        <w:t xml:space="preserve"> n. 196 del 30/06/2003, al trattamento dei dati personali. 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</w:t>
      </w:r>
      <w:r w:rsidR="00B332C5">
        <w:rPr>
          <w:rFonts w:ascii="Book Antiqua" w:hAnsi="Book Antiqua"/>
        </w:rPr>
        <w:t xml:space="preserve"> redatto ai sensi del D.P.R. n. 445/2000</w:t>
      </w:r>
      <w:r w:rsidRPr="00101693">
        <w:rPr>
          <w:rFonts w:ascii="Book Antiqua" w:hAnsi="Book Antiqua"/>
        </w:rPr>
        <w:t>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 w:rsidRPr="00101693">
        <w:rPr>
          <w:rFonts w:ascii="Book Antiqua" w:hAnsi="Book Antiqua"/>
        </w:rPr>
        <w:t>indirizzo:___________________c.a..p._______________Città</w:t>
      </w:r>
      <w:proofErr w:type="spellEnd"/>
      <w:r w:rsidRPr="00101693">
        <w:rPr>
          <w:rFonts w:ascii="Book Antiqua" w:hAnsi="Book Antiqua"/>
        </w:rPr>
        <w:t xml:space="preserve"> _____________ recapito telefonico _______________________ </w:t>
      </w:r>
      <w:r w:rsidR="00DA2AB5"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D2204" w:rsidRDefault="007D2204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6641F3" w:rsidRDefault="006641F3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D2204" w:rsidRPr="00101693" w:rsidRDefault="006641F3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</w:t>
      </w:r>
      <w:r w:rsidR="007D2204" w:rsidRPr="00101693">
        <w:rPr>
          <w:rFonts w:ascii="Book Antiqua" w:hAnsi="Book Antiqua"/>
        </w:rPr>
        <w:t>(1) - Italiana o di uno degli altri membri dell’Unione Europea, indicando quale.</w:t>
      </w:r>
      <w:r w:rsidR="007D2204" w:rsidRPr="00101693">
        <w:rPr>
          <w:rFonts w:ascii="Book Antiqua" w:hAnsi="Book Antiqua"/>
        </w:rPr>
        <w:tab/>
        <w:t xml:space="preserve">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237991" w:rsidRDefault="007D2204" w:rsidP="0023799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237991" w:rsidRPr="00237991" w:rsidRDefault="00237991" w:rsidP="00237991">
      <w:pPr>
        <w:pStyle w:val="NormaleWeb"/>
        <w:ind w:left="1440" w:firstLine="720"/>
        <w:jc w:val="both"/>
        <w:rPr>
          <w:rFonts w:ascii="Book Antiqua" w:hAnsi="Book Antiqua"/>
        </w:rPr>
      </w:pPr>
      <w:r w:rsidRPr="00237991">
        <w:rPr>
          <w:b/>
          <w:bCs/>
          <w:sz w:val="28"/>
        </w:rPr>
        <w:lastRenderedPageBreak/>
        <w:t>UNITA’ SANITARIA LOCALE DI PESCARA</w:t>
      </w:r>
    </w:p>
    <w:p w:rsidR="00237991" w:rsidRPr="00237991" w:rsidRDefault="00237991" w:rsidP="00237991">
      <w:pPr>
        <w:tabs>
          <w:tab w:val="center" w:pos="4819"/>
          <w:tab w:val="right" w:pos="9638"/>
        </w:tabs>
        <w:jc w:val="center"/>
        <w:rPr>
          <w:rFonts w:ascii="Times New Roman" w:hAnsi="Times New Roman"/>
          <w:noProof w:val="0"/>
          <w:sz w:val="24"/>
        </w:rPr>
      </w:pPr>
      <w:r w:rsidRPr="00237991">
        <w:rPr>
          <w:rFonts w:ascii="Times New Roman" w:hAnsi="Times New Roman"/>
          <w:noProof w:val="0"/>
          <w:sz w:val="24"/>
        </w:rPr>
        <w:t>Azienda Pubblica</w:t>
      </w:r>
    </w:p>
    <w:p w:rsidR="00237991" w:rsidRPr="00237991" w:rsidRDefault="00237991" w:rsidP="00237991">
      <w:pPr>
        <w:tabs>
          <w:tab w:val="center" w:pos="4819"/>
          <w:tab w:val="right" w:pos="9638"/>
        </w:tabs>
        <w:rPr>
          <w:rFonts w:ascii="Times New Roman" w:hAnsi="Times New Roman"/>
          <w:noProof w:val="0"/>
        </w:rPr>
      </w:pPr>
    </w:p>
    <w:p w:rsidR="00237991" w:rsidRPr="00237991" w:rsidRDefault="00237991" w:rsidP="00237991">
      <w:pPr>
        <w:ind w:left="5040"/>
        <w:rPr>
          <w:rFonts w:ascii="Times New Roman" w:hAnsi="Times New Roman"/>
          <w:noProof w:val="0"/>
          <w:sz w:val="24"/>
        </w:rPr>
      </w:pP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</w:p>
    <w:p w:rsidR="00237991" w:rsidRPr="00237991" w:rsidRDefault="00237991" w:rsidP="00237991">
      <w:pPr>
        <w:tabs>
          <w:tab w:val="center" w:pos="4819"/>
          <w:tab w:val="right" w:pos="9638"/>
        </w:tabs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8C53" wp14:editId="0F1C2026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28600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A9" w:rsidRDefault="008D3FA9" w:rsidP="00237991">
                            <w:pPr>
                              <w:ind w:left="1440"/>
                              <w:rPr>
                                <w:sz w:val="1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18"/>
                              </w:rPr>
                              <w:t>Sede Legale: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Via Renato Paolini, 47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65124 Pescara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</w:pPr>
                            <w:r>
                              <w:rPr>
                                <w:sz w:val="18"/>
                              </w:rPr>
                              <w:t xml:space="preserve">   P.Iva: 01397530682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8.5pt;width:18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  <v:textbox>
                  <w:txbxContent>
                    <w:p w:rsidR="008D3FA9" w:rsidRDefault="008D3FA9" w:rsidP="00237991">
                      <w:pPr>
                        <w:ind w:left="1440"/>
                        <w:rPr>
                          <w:sz w:val="18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18"/>
                        </w:rPr>
                        <w:t>Sede Legale:</w:t>
                      </w:r>
                    </w:p>
                    <w:p w:rsidR="008D3FA9" w:rsidRDefault="008D3FA9" w:rsidP="00237991">
                      <w:pPr>
                        <w:ind w:left="720" w:firstLine="7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Via Renato Paolini, 47</w:t>
                      </w:r>
                    </w:p>
                    <w:p w:rsidR="008D3FA9" w:rsidRDefault="008D3FA9" w:rsidP="00237991">
                      <w:pPr>
                        <w:ind w:left="720" w:firstLine="7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65124 Pescara</w:t>
                      </w:r>
                    </w:p>
                    <w:p w:rsidR="008D3FA9" w:rsidRDefault="008D3FA9" w:rsidP="00237991">
                      <w:pPr>
                        <w:ind w:left="720" w:firstLine="720"/>
                      </w:pPr>
                      <w:r>
                        <w:rPr>
                          <w:sz w:val="18"/>
                        </w:rPr>
                        <w:t xml:space="preserve">   P.Iva: 01397530682</w:t>
                      </w:r>
                    </w:p>
                  </w:txbxContent>
                </v:textbox>
              </v:shape>
            </w:pict>
          </mc:Fallback>
        </mc:AlternateContent>
      </w:r>
      <w:r w:rsidRPr="00237991">
        <w:rPr>
          <w:rFonts w:ascii="Times New Roman" w:hAnsi="Times New Roman"/>
        </w:rPr>
        <w:drawing>
          <wp:inline distT="0" distB="0" distL="0" distR="0" wp14:anchorId="450A1D08" wp14:editId="3008A3D5">
            <wp:extent cx="1164590" cy="10121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991" w:rsidRPr="00237991" w:rsidRDefault="00237991" w:rsidP="002379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237991" w:rsidRPr="00237991" w:rsidRDefault="00237991" w:rsidP="00237991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7499"/>
      </w:tblGrid>
      <w:tr w:rsidR="00237991" w:rsidRPr="00237991" w:rsidTr="008D3FA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/>
              </w:rPr>
            </w:pPr>
            <w:r w:rsidRPr="00237991">
              <w:rPr>
                <w:rFonts w:ascii="Times New Roman" w:hAnsi="Times New Roman"/>
                <w:b/>
                <w:bCs/>
                <w:noProof w:val="0"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Regione Abruzzo</w:t>
            </w:r>
          </w:p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ASL 03 Pescara</w:t>
            </w:r>
          </w:p>
        </w:tc>
      </w:tr>
      <w:tr w:rsidR="00237991" w:rsidRPr="00237991" w:rsidTr="008D3FA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INFORMATIVA SPECIFICA SUL TRATTAMENTO DEI DATI PERSONALI PER LA: </w:t>
            </w:r>
          </w:p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237991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>“Gestione e Selezione delle Risorse Umane”</w:t>
            </w:r>
          </w:p>
          <w:p w:rsidR="00237991" w:rsidRPr="00237991" w:rsidRDefault="00237991" w:rsidP="00237991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Art. 13 Regolamento UE 679/2016</w:t>
            </w:r>
          </w:p>
        </w:tc>
      </w:tr>
      <w:tr w:rsidR="00237991" w:rsidRPr="00237991" w:rsidTr="008D3FA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91" w:rsidRPr="00237991" w:rsidRDefault="00237991" w:rsidP="0023799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</w:tbl>
    <w:p w:rsidR="00237991" w:rsidRPr="00237991" w:rsidRDefault="00237991" w:rsidP="0023799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/>
          <w:bCs/>
          <w:i/>
          <w:iCs/>
          <w:noProof w:val="0"/>
          <w:sz w:val="28"/>
          <w:szCs w:val="28"/>
          <w:lang w:eastAsia="ar-SA"/>
        </w:rPr>
      </w:pPr>
      <w:r w:rsidRPr="00237991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</w:t>
      </w:r>
      <w:r w:rsidRPr="00237991">
        <w:rPr>
          <w:rFonts w:ascii="Arial" w:hAnsi="Arial" w:cs="Arial"/>
          <w:b/>
          <w:bCs/>
          <w:i/>
          <w:iCs/>
          <w:szCs w:val="28"/>
        </w:rPr>
        <w:drawing>
          <wp:inline distT="0" distB="0" distL="0" distR="0" wp14:anchorId="141C81D8" wp14:editId="24ADFA30">
            <wp:extent cx="1143000" cy="1200150"/>
            <wp:effectExtent l="0" t="0" r="0" b="0"/>
            <wp:docPr id="4" name="Immagine 4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Gentile candidato,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  <w:color w:val="231F20"/>
        </w:rPr>
        <w:t xml:space="preserve">- al fine di </w:t>
      </w:r>
      <w:proofErr w:type="spellStart"/>
      <w:r w:rsidRPr="00237991">
        <w:rPr>
          <w:rFonts w:ascii="Times New Roman" w:hAnsi="Times New Roman"/>
          <w:noProof w:val="0"/>
          <w:color w:val="231F20"/>
        </w:rPr>
        <w:t>fornirLe</w:t>
      </w:r>
      <w:proofErr w:type="spellEnd"/>
      <w:r w:rsidRPr="00237991">
        <w:rPr>
          <w:rFonts w:ascii="Times New Roman" w:hAnsi="Times New Roman"/>
          <w:noProof w:val="0"/>
          <w:color w:val="231F20"/>
        </w:rPr>
        <w:t xml:space="preserve"> tutte le informazioni di cui agli articoli 13 e 14,  le comunicazioni di cui agli articoli da 15 a 22 e all’articolo 34 del Regolamento </w:t>
      </w:r>
      <w:r w:rsidRPr="00237991">
        <w:rPr>
          <w:rFonts w:ascii="Times New Roman" w:hAnsi="Times New Roman"/>
          <w:noProof w:val="0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2" w:history="1">
        <w:r w:rsidRPr="00237991">
          <w:rPr>
            <w:rFonts w:ascii="Times New Roman" w:hAnsi="Times New Roman"/>
            <w:noProof w:val="0"/>
            <w:color w:val="0000FF"/>
            <w:u w:val="single"/>
          </w:rPr>
          <w:t>http://www.garanteprivacy.it/regolamentoue</w:t>
        </w:r>
      </w:hyperlink>
      <w:r w:rsidRPr="00237991">
        <w:rPr>
          <w:rFonts w:ascii="Times New Roman" w:hAnsi="Times New Roman"/>
          <w:noProof w:val="0"/>
        </w:rPr>
        <w:t xml:space="preserve"> , </w:t>
      </w:r>
    </w:p>
    <w:p w:rsidR="00237991" w:rsidRPr="00237991" w:rsidRDefault="00237991" w:rsidP="00237991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237991">
        <w:rPr>
          <w:rFonts w:ascii="Times New Roman" w:eastAsia="Calibri" w:hAnsi="Times New Roman"/>
          <w:noProof w:val="0"/>
          <w:sz w:val="24"/>
          <w:szCs w:val="24"/>
          <w:lang w:eastAsia="en-US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37991" w:rsidRPr="00237991" w:rsidRDefault="00237991" w:rsidP="00237991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237991">
        <w:rPr>
          <w:rFonts w:ascii="Times New Roman" w:eastAsia="Calibri" w:hAnsi="Times New Roman"/>
          <w:bCs/>
          <w:noProof w:val="0"/>
          <w:sz w:val="24"/>
          <w:szCs w:val="24"/>
          <w:lang w:eastAsia="en-US"/>
        </w:rPr>
        <w:t>Le vengono fornite le seguenti informazioni.</w:t>
      </w:r>
    </w:p>
    <w:p w:rsidR="00237991" w:rsidRPr="00237991" w:rsidRDefault="00237991" w:rsidP="00237991">
      <w:pPr>
        <w:jc w:val="both"/>
        <w:rPr>
          <w:rFonts w:ascii="Times New Roman" w:hAnsi="Times New Roman"/>
          <w:b/>
          <w:noProof w:val="0"/>
        </w:rPr>
      </w:pPr>
    </w:p>
    <w:p w:rsidR="00237991" w:rsidRPr="00237991" w:rsidRDefault="00237991" w:rsidP="00237991">
      <w:pPr>
        <w:jc w:val="both"/>
        <w:rPr>
          <w:rFonts w:ascii="Times New Roman" w:hAnsi="Times New Roman"/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>1. ESTREMI IDENTIFICATIVI DEL TITOLARE DEL TRATTAMENTO DEI DATI E SUOI DATI DI CONTATTO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 xml:space="preserve">Il Titolare del trattamento dei dati personali è la ASL di Pescara, nella persona del suo Direttore Generale. </w:t>
      </w:r>
      <w:r w:rsidRPr="00237991">
        <w:rPr>
          <w:rFonts w:ascii="Times New Roman" w:hAnsi="Times New Roman"/>
          <w:noProof w:val="0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 xml:space="preserve"> I dati di contatto del Titolare sono:  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 xml:space="preserve">ASL di Pescara, Via  R. Paolini, 47 a Pescara. 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  <w:lang w:val="en-US"/>
        </w:rPr>
      </w:pPr>
      <w:r w:rsidRPr="00237991">
        <w:rPr>
          <w:rFonts w:ascii="Times New Roman" w:hAnsi="Times New Roman"/>
          <w:noProof w:val="0"/>
        </w:rPr>
        <w:t xml:space="preserve"> </w:t>
      </w:r>
      <w:r w:rsidRPr="00237991">
        <w:rPr>
          <w:rFonts w:ascii="Times New Roman" w:hAnsi="Times New Roman"/>
          <w:noProof w:val="0"/>
          <w:lang w:val="en-US"/>
        </w:rPr>
        <w:t xml:space="preserve">email:  </w:t>
      </w:r>
      <w:hyperlink r:id="rId13" w:history="1">
        <w:r w:rsidRPr="00237991">
          <w:rPr>
            <w:rFonts w:ascii="Times New Roman" w:hAnsi="Times New Roman"/>
            <w:noProof w:val="0"/>
            <w:color w:val="0000FF"/>
            <w:u w:val="single"/>
            <w:lang w:val="en-US"/>
          </w:rPr>
          <w:t>segreteria_dg@ausl.pe.it</w:t>
        </w:r>
      </w:hyperlink>
      <w:r w:rsidRPr="00237991">
        <w:rPr>
          <w:rFonts w:ascii="Times New Roman" w:hAnsi="Times New Roman"/>
          <w:noProof w:val="0"/>
          <w:lang w:val="en-US"/>
        </w:rPr>
        <w:t xml:space="preserve"> , PEC: </w:t>
      </w:r>
      <w:hyperlink r:id="rId14" w:history="1">
        <w:r w:rsidRPr="00237991">
          <w:rPr>
            <w:rFonts w:ascii="Times New Roman" w:hAnsi="Times New Roman"/>
            <w:noProof w:val="0"/>
            <w:color w:val="0000FF"/>
            <w:u w:val="single"/>
            <w:lang w:val="en-US"/>
          </w:rPr>
          <w:t>protocollo.aslpe@pec.it</w:t>
        </w:r>
      </w:hyperlink>
      <w:r w:rsidRPr="00237991">
        <w:rPr>
          <w:rFonts w:ascii="Times New Roman" w:hAnsi="Times New Roman"/>
          <w:noProof w:val="0"/>
          <w:lang w:val="en-US"/>
        </w:rPr>
        <w:t xml:space="preserve"> </w:t>
      </w:r>
    </w:p>
    <w:p w:rsidR="00237991" w:rsidRPr="00237991" w:rsidRDefault="00237991" w:rsidP="00237991">
      <w:pPr>
        <w:rPr>
          <w:rFonts w:ascii="Times New Roman" w:hAnsi="Times New Roman"/>
          <w:noProof w:val="0"/>
          <w:color w:val="000000"/>
          <w:lang w:val="en-US"/>
        </w:rPr>
      </w:pPr>
    </w:p>
    <w:p w:rsidR="00237991" w:rsidRPr="00237991" w:rsidRDefault="00237991" w:rsidP="00237991">
      <w:pPr>
        <w:jc w:val="both"/>
        <w:rPr>
          <w:rFonts w:ascii="Times New Roman" w:hAnsi="Times New Roman"/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>2. DATI DI CONTATTO</w:t>
      </w:r>
      <w:r w:rsidRPr="00237991">
        <w:rPr>
          <w:rFonts w:ascii="Times New Roman" w:hAnsi="Times New Roman"/>
          <w:noProof w:val="0"/>
        </w:rPr>
        <w:t xml:space="preserve"> </w:t>
      </w:r>
      <w:r w:rsidRPr="00237991">
        <w:rPr>
          <w:rFonts w:ascii="Times New Roman" w:hAnsi="Times New Roman"/>
          <w:b/>
          <w:noProof w:val="0"/>
        </w:rPr>
        <w:t>DEL RESPONSABILE DELLA PROTEZIONE DEI DATI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  <w:color w:val="000000"/>
        </w:rPr>
      </w:pPr>
      <w:r w:rsidRPr="00237991">
        <w:rPr>
          <w:rFonts w:ascii="Times New Roman" w:hAnsi="Times New Roman"/>
          <w:noProof w:val="0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37991" w:rsidRPr="00237991" w:rsidRDefault="00237991" w:rsidP="00237991">
      <w:pPr>
        <w:spacing w:after="18"/>
        <w:jc w:val="both"/>
        <w:rPr>
          <w:rFonts w:ascii="Times New Roman" w:hAnsi="Times New Roman"/>
          <w:noProof w:val="0"/>
          <w:color w:val="000000"/>
        </w:rPr>
      </w:pPr>
      <w:r w:rsidRPr="00237991">
        <w:rPr>
          <w:rFonts w:ascii="Times New Roman" w:hAnsi="Times New Roman"/>
          <w:noProof w:val="0"/>
          <w:color w:val="000000"/>
        </w:rPr>
        <w:t xml:space="preserve">- «fornire consulenza al titolare del trattamento […] nonché ai dipendenti che eseguono il trattamento»; </w:t>
      </w:r>
    </w:p>
    <w:p w:rsidR="00237991" w:rsidRPr="00237991" w:rsidRDefault="00237991" w:rsidP="00237991">
      <w:pPr>
        <w:spacing w:after="18"/>
        <w:jc w:val="both"/>
        <w:rPr>
          <w:rFonts w:ascii="Times New Roman" w:hAnsi="Times New Roman"/>
          <w:noProof w:val="0"/>
          <w:color w:val="000000"/>
        </w:rPr>
      </w:pPr>
      <w:r w:rsidRPr="00237991">
        <w:rPr>
          <w:rFonts w:ascii="Times New Roman" w:hAnsi="Times New Roman"/>
          <w:noProof w:val="0"/>
          <w:color w:val="000000"/>
        </w:rPr>
        <w:t xml:space="preserve">- «sorvegliare l’osservanza del […] regolamento»; 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  <w:color w:val="000000"/>
        </w:rPr>
      </w:pPr>
      <w:r w:rsidRPr="00237991">
        <w:rPr>
          <w:rFonts w:ascii="Times New Roman" w:hAnsi="Times New Roman"/>
          <w:noProof w:val="0"/>
          <w:color w:val="000000"/>
        </w:rPr>
        <w:t xml:space="preserve">- «cooperare con l’autorità e fungere da punto di contatto con l’autorità di controllo». </w:t>
      </w:r>
    </w:p>
    <w:p w:rsid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37991" w:rsidRPr="00237991" w:rsidRDefault="00237991" w:rsidP="00237991">
      <w:pPr>
        <w:ind w:left="1440" w:firstLine="720"/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b/>
          <w:bCs/>
          <w:noProof w:val="0"/>
          <w:sz w:val="28"/>
        </w:rPr>
        <w:lastRenderedPageBreak/>
        <w:t>UNITA’ SANITARIA LOCALE DI PESCARA</w:t>
      </w:r>
    </w:p>
    <w:p w:rsidR="00237991" w:rsidRPr="00237991" w:rsidRDefault="00237991" w:rsidP="00237991">
      <w:pPr>
        <w:tabs>
          <w:tab w:val="center" w:pos="4819"/>
          <w:tab w:val="right" w:pos="9638"/>
        </w:tabs>
        <w:jc w:val="center"/>
        <w:rPr>
          <w:rFonts w:ascii="Times New Roman" w:hAnsi="Times New Roman"/>
          <w:noProof w:val="0"/>
          <w:sz w:val="24"/>
        </w:rPr>
      </w:pPr>
      <w:r w:rsidRPr="00237991">
        <w:rPr>
          <w:rFonts w:ascii="Times New Roman" w:hAnsi="Times New Roman"/>
          <w:noProof w:val="0"/>
          <w:sz w:val="24"/>
        </w:rPr>
        <w:t>Azienda Pubblica</w:t>
      </w:r>
    </w:p>
    <w:p w:rsidR="00237991" w:rsidRPr="00237991" w:rsidRDefault="00237991" w:rsidP="00237991">
      <w:pPr>
        <w:tabs>
          <w:tab w:val="center" w:pos="4819"/>
          <w:tab w:val="right" w:pos="9638"/>
        </w:tabs>
        <w:rPr>
          <w:rFonts w:ascii="Times New Roman" w:hAnsi="Times New Roman"/>
          <w:noProof w:val="0"/>
        </w:rPr>
      </w:pPr>
    </w:p>
    <w:p w:rsidR="00237991" w:rsidRPr="00237991" w:rsidRDefault="00237991" w:rsidP="00237991">
      <w:pPr>
        <w:ind w:left="5040"/>
        <w:rPr>
          <w:rFonts w:ascii="Times New Roman" w:hAnsi="Times New Roman"/>
          <w:noProof w:val="0"/>
          <w:sz w:val="24"/>
        </w:rPr>
      </w:pP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  <w:r w:rsidRPr="00237991">
        <w:rPr>
          <w:rFonts w:ascii="Times New Roman" w:hAnsi="Times New Roman"/>
          <w:noProof w:val="0"/>
          <w:sz w:val="24"/>
        </w:rPr>
        <w:tab/>
      </w:r>
    </w:p>
    <w:p w:rsidR="00237991" w:rsidRPr="00237991" w:rsidRDefault="00237991" w:rsidP="00237991">
      <w:pPr>
        <w:tabs>
          <w:tab w:val="center" w:pos="4819"/>
          <w:tab w:val="right" w:pos="9638"/>
        </w:tabs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E800D" wp14:editId="5E735900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286000" cy="8001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A9" w:rsidRDefault="008D3FA9" w:rsidP="00237991">
                            <w:pPr>
                              <w:ind w:left="1440"/>
                              <w:rPr>
                                <w:sz w:val="1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18"/>
                              </w:rPr>
                              <w:t>Sede Legale: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Via Renato Paolini, 47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65124 Pescara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</w:pPr>
                            <w:r>
                              <w:rPr>
                                <w:sz w:val="18"/>
                              </w:rPr>
                              <w:t xml:space="preserve">   P.Iva: 01397530682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pt;margin-top:8.5pt;width:18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hVuwIAAMA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" filled="f" stroked="f">
                <v:textbox>
                  <w:txbxContent>
                    <w:p w:rsidR="008D3FA9" w:rsidRDefault="008D3FA9" w:rsidP="00237991">
                      <w:pPr>
                        <w:ind w:left="1440"/>
                        <w:rPr>
                          <w:sz w:val="18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18"/>
                        </w:rPr>
                        <w:t>Sede Legale:</w:t>
                      </w:r>
                    </w:p>
                    <w:p w:rsidR="008D3FA9" w:rsidRDefault="008D3FA9" w:rsidP="00237991">
                      <w:pPr>
                        <w:ind w:left="720" w:firstLine="7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Via Renato Paolini, 47</w:t>
                      </w:r>
                    </w:p>
                    <w:p w:rsidR="008D3FA9" w:rsidRDefault="008D3FA9" w:rsidP="00237991">
                      <w:pPr>
                        <w:ind w:left="720" w:firstLine="7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65124 Pescara</w:t>
                      </w:r>
                    </w:p>
                    <w:p w:rsidR="008D3FA9" w:rsidRDefault="008D3FA9" w:rsidP="00237991">
                      <w:pPr>
                        <w:ind w:left="720" w:firstLine="720"/>
                      </w:pPr>
                      <w:r>
                        <w:rPr>
                          <w:sz w:val="18"/>
                        </w:rPr>
                        <w:t xml:space="preserve">   P.Iva: 01397530682</w:t>
                      </w:r>
                    </w:p>
                  </w:txbxContent>
                </v:textbox>
              </v:shape>
            </w:pict>
          </mc:Fallback>
        </mc:AlternateContent>
      </w:r>
      <w:r w:rsidRPr="00237991">
        <w:rPr>
          <w:rFonts w:ascii="Times New Roman" w:hAnsi="Times New Roman"/>
        </w:rPr>
        <w:drawing>
          <wp:inline distT="0" distB="0" distL="0" distR="0" wp14:anchorId="0A2A2C85" wp14:editId="0EFAA3CA">
            <wp:extent cx="1164590" cy="10121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991" w:rsidRDefault="00237991" w:rsidP="00237991">
      <w:pPr>
        <w:jc w:val="both"/>
        <w:rPr>
          <w:rFonts w:ascii="Times New Roman" w:hAnsi="Times New Roman"/>
          <w:noProof w:val="0"/>
        </w:rPr>
      </w:pPr>
    </w:p>
    <w:p w:rsidR="00237991" w:rsidRDefault="00237991" w:rsidP="00237991">
      <w:pPr>
        <w:jc w:val="both"/>
        <w:rPr>
          <w:rFonts w:ascii="Times New Roman" w:hAnsi="Times New Roman"/>
          <w:noProof w:val="0"/>
        </w:rPr>
      </w:pP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Dati di contatto del Responsabile della Protezione dei Dati: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ASL di Pescara,  Via  R. Paolini, 47 a Pescara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  <w:lang w:val="en-US"/>
        </w:rPr>
      </w:pPr>
      <w:r w:rsidRPr="00237991">
        <w:rPr>
          <w:rFonts w:ascii="Times New Roman" w:hAnsi="Times New Roman"/>
          <w:noProof w:val="0"/>
          <w:lang w:val="en-US"/>
        </w:rPr>
        <w:t xml:space="preserve">email: </w:t>
      </w:r>
      <w:hyperlink r:id="rId15" w:history="1">
        <w:r w:rsidRPr="00237991">
          <w:rPr>
            <w:rFonts w:ascii="Times New Roman" w:hAnsi="Times New Roman"/>
            <w:noProof w:val="0"/>
            <w:color w:val="0000FF"/>
            <w:u w:val="single"/>
            <w:lang w:val="en-US"/>
          </w:rPr>
          <w:t>dpo@ausl.pe.it</w:t>
        </w:r>
      </w:hyperlink>
      <w:r w:rsidRPr="00237991">
        <w:rPr>
          <w:rFonts w:ascii="Times New Roman" w:hAnsi="Times New Roman"/>
          <w:noProof w:val="0"/>
          <w:lang w:val="en-US"/>
        </w:rPr>
        <w:t xml:space="preserve">  , PEC: </w:t>
      </w:r>
      <w:hyperlink r:id="rId16" w:history="1">
        <w:r w:rsidRPr="00237991">
          <w:rPr>
            <w:rFonts w:ascii="Times New Roman" w:hAnsi="Times New Roman"/>
            <w:noProof w:val="0"/>
            <w:color w:val="0000FF"/>
            <w:u w:val="single"/>
            <w:lang w:val="en-US"/>
          </w:rPr>
          <w:t>dpo.aslpe@pec.it</w:t>
        </w:r>
      </w:hyperlink>
      <w:r w:rsidRPr="00237991">
        <w:rPr>
          <w:rFonts w:ascii="Times New Roman" w:hAnsi="Times New Roman"/>
          <w:noProof w:val="0"/>
          <w:lang w:val="en-US"/>
        </w:rPr>
        <w:t xml:space="preserve"> </w:t>
      </w:r>
    </w:p>
    <w:p w:rsidR="00237991" w:rsidRPr="00237991" w:rsidRDefault="00237991" w:rsidP="00237991">
      <w:pPr>
        <w:jc w:val="both"/>
        <w:rPr>
          <w:rFonts w:ascii="Times New Roman" w:hAnsi="Times New Roman"/>
          <w:b/>
          <w:noProof w:val="0"/>
          <w:lang w:val="en-US"/>
        </w:rPr>
      </w:pPr>
    </w:p>
    <w:p w:rsidR="00237991" w:rsidRPr="00237991" w:rsidRDefault="00237991" w:rsidP="00237991">
      <w:pPr>
        <w:jc w:val="both"/>
        <w:rPr>
          <w:rFonts w:ascii="Times New Roman" w:hAnsi="Times New Roman"/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 xml:space="preserve">3. FINALITÀ DEL TRATTAMENTO. </w:t>
      </w:r>
    </w:p>
    <w:p w:rsidR="00237991" w:rsidRPr="00237991" w:rsidRDefault="00237991" w:rsidP="00237991">
      <w:pPr>
        <w:jc w:val="both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37991" w:rsidRPr="00237991" w:rsidRDefault="00237991" w:rsidP="00237991">
      <w:pPr>
        <w:numPr>
          <w:ilvl w:val="0"/>
          <w:numId w:val="38"/>
        </w:numPr>
        <w:overflowPunct/>
        <w:autoSpaceDE/>
        <w:adjustRightInd/>
        <w:spacing w:after="120" w:line="254" w:lineRule="auto"/>
        <w:contextualSpacing/>
        <w:jc w:val="both"/>
        <w:textAlignment w:val="auto"/>
        <w:rPr>
          <w:rFonts w:ascii="Times New Roman" w:hAnsi="Times New Roman"/>
          <w:noProof w:val="0"/>
          <w:sz w:val="24"/>
          <w:szCs w:val="24"/>
        </w:rPr>
      </w:pPr>
      <w:r w:rsidRPr="00237991">
        <w:rPr>
          <w:rFonts w:ascii="Times New Roman" w:hAnsi="Times New Roman"/>
          <w:noProof w:val="0"/>
          <w:sz w:val="24"/>
          <w:szCs w:val="24"/>
        </w:rPr>
        <w:t>Selezione finalizzata all’instaurazione dei rapporti di lavoro dipendente.</w:t>
      </w:r>
    </w:p>
    <w:p w:rsidR="00237991" w:rsidRPr="00237991" w:rsidRDefault="00237991" w:rsidP="00237991">
      <w:pPr>
        <w:numPr>
          <w:ilvl w:val="0"/>
          <w:numId w:val="40"/>
        </w:numPr>
        <w:overflowPunct/>
        <w:jc w:val="both"/>
        <w:textAlignment w:val="auto"/>
        <w:rPr>
          <w:noProof w:val="0"/>
          <w:color w:val="000000"/>
        </w:rPr>
      </w:pPr>
      <w:r w:rsidRPr="00237991">
        <w:rPr>
          <w:rFonts w:ascii="Times New Roman" w:hAnsi="Times New Roman"/>
          <w:noProof w:val="0"/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237991">
        <w:rPr>
          <w:rFonts w:ascii="Times New Roman" w:hAnsi="Times New Roman"/>
          <w:noProof w:val="0"/>
          <w:color w:val="000000"/>
        </w:rPr>
        <w:t>lett</w:t>
      </w:r>
      <w:proofErr w:type="spellEnd"/>
      <w:r w:rsidRPr="00237991">
        <w:rPr>
          <w:rFonts w:ascii="Times New Roman" w:hAnsi="Times New Roman"/>
          <w:noProof w:val="0"/>
          <w:color w:val="000000"/>
        </w:rPr>
        <w:t>. b) del Regolamento UE 2016/679), secondo quanto stabilito dal Provvedimento del Garante Privacy n.146 del 05 giugno 2019.</w:t>
      </w:r>
    </w:p>
    <w:p w:rsidR="00237991" w:rsidRPr="00237991" w:rsidRDefault="00237991" w:rsidP="00237991">
      <w:pPr>
        <w:spacing w:after="120"/>
        <w:jc w:val="both"/>
        <w:rPr>
          <w:rFonts w:ascii="Times New Roman" w:hAnsi="Times New Roman"/>
          <w:noProof w:val="0"/>
        </w:rPr>
      </w:pPr>
    </w:p>
    <w:p w:rsidR="00237991" w:rsidRPr="00237991" w:rsidRDefault="00237991" w:rsidP="00237991">
      <w:pPr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b/>
          <w:noProof w:val="0"/>
        </w:rPr>
        <w:t>4. BASE GIURIDICA DEL TRATTAMENTO</w:t>
      </w:r>
      <w:r w:rsidRPr="00237991">
        <w:rPr>
          <w:rFonts w:ascii="Times New Roman" w:hAnsi="Times New Roman"/>
          <w:noProof w:val="0"/>
        </w:rPr>
        <w:t xml:space="preserve">. </w:t>
      </w:r>
    </w:p>
    <w:p w:rsidR="00237991" w:rsidRPr="00237991" w:rsidRDefault="00237991" w:rsidP="00237991">
      <w:pPr>
        <w:numPr>
          <w:ilvl w:val="0"/>
          <w:numId w:val="37"/>
        </w:numPr>
        <w:suppressAutoHyphens/>
        <w:overflowPunct/>
        <w:autoSpaceDE/>
        <w:adjustRightInd/>
        <w:ind w:left="360"/>
        <w:jc w:val="both"/>
        <w:textAlignment w:val="auto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37991" w:rsidRPr="00237991" w:rsidRDefault="00237991" w:rsidP="00237991">
      <w:pPr>
        <w:numPr>
          <w:ilvl w:val="0"/>
          <w:numId w:val="37"/>
        </w:numPr>
        <w:suppressAutoHyphens/>
        <w:overflowPunct/>
        <w:autoSpaceDE/>
        <w:adjustRightInd/>
        <w:ind w:left="360"/>
        <w:jc w:val="both"/>
        <w:textAlignment w:val="auto"/>
        <w:rPr>
          <w:rFonts w:ascii="Times New Roman" w:hAnsi="Times New Roman"/>
          <w:noProof w:val="0"/>
        </w:rPr>
      </w:pPr>
      <w:r w:rsidRPr="00237991">
        <w:rPr>
          <w:rFonts w:ascii="Times New Roman" w:hAnsi="Times New Roman"/>
          <w:noProof w:val="0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37991" w:rsidRPr="00237991" w:rsidRDefault="00237991" w:rsidP="00237991">
      <w:pPr>
        <w:rPr>
          <w:rFonts w:ascii="Times New Roman" w:hAnsi="Times New Roman"/>
          <w:b/>
          <w:noProof w:val="0"/>
        </w:rPr>
      </w:pPr>
    </w:p>
    <w:p w:rsidR="00237991" w:rsidRPr="00237991" w:rsidRDefault="00237991" w:rsidP="00237991">
      <w:pPr>
        <w:rPr>
          <w:rFonts w:ascii="Times New Roman" w:hAnsi="Times New Roman"/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237991" w:rsidRPr="00237991" w:rsidTr="008D3FA9">
        <w:trPr>
          <w:trHeight w:val="1137"/>
        </w:trPr>
        <w:tc>
          <w:tcPr>
            <w:tcW w:w="9777" w:type="dxa"/>
          </w:tcPr>
          <w:p w:rsidR="00237991" w:rsidRPr="00237991" w:rsidRDefault="00237991" w:rsidP="00237991">
            <w:pPr>
              <w:spacing w:after="120"/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I Suoi dati saranno trattati nei modi previsti dalla legge e nel rispetto del segreto professionale e d’ufficio.</w:t>
            </w:r>
          </w:p>
          <w:p w:rsidR="00237991" w:rsidRPr="00237991" w:rsidRDefault="00237991" w:rsidP="00237991">
            <w:pPr>
              <w:jc w:val="both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37991" w:rsidRPr="00237991" w:rsidRDefault="00237991" w:rsidP="00237991">
            <w:pPr>
              <w:spacing w:before="120"/>
              <w:jc w:val="both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I Suoi dati potranno essere comunicati, solo se necessario, ai seguenti soggetti:</w:t>
            </w:r>
          </w:p>
          <w:p w:rsidR="00237991" w:rsidRPr="00237991" w:rsidRDefault="00237991" w:rsidP="00237991">
            <w:pPr>
              <w:numPr>
                <w:ilvl w:val="0"/>
                <w:numId w:val="39"/>
              </w:numPr>
              <w:overflowPunct/>
              <w:autoSpaceDE/>
              <w:adjustRightInd/>
              <w:spacing w:after="160" w:line="254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noProof w:val="0"/>
                <w:sz w:val="24"/>
                <w:szCs w:val="24"/>
              </w:rPr>
              <w:t>Regione Abruzzo;</w:t>
            </w:r>
          </w:p>
          <w:p w:rsidR="00237991" w:rsidRPr="00237991" w:rsidRDefault="00237991" w:rsidP="00237991">
            <w:pPr>
              <w:numPr>
                <w:ilvl w:val="0"/>
                <w:numId w:val="39"/>
              </w:numPr>
              <w:overflowPunct/>
              <w:autoSpaceDE/>
              <w:adjustRightInd/>
              <w:spacing w:after="160" w:line="254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noProof w:val="0"/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37991" w:rsidRPr="00237991" w:rsidRDefault="00237991" w:rsidP="00237991">
            <w:pPr>
              <w:numPr>
                <w:ilvl w:val="0"/>
                <w:numId w:val="39"/>
              </w:numPr>
              <w:overflowPunct/>
              <w:autoSpaceDE/>
              <w:adjustRightInd/>
              <w:spacing w:after="160" w:line="254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37991">
              <w:rPr>
                <w:rFonts w:ascii="Times New Roman" w:hAnsi="Times New Roman"/>
                <w:noProof w:val="0"/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237991" w:rsidRPr="00237991" w:rsidRDefault="00237991" w:rsidP="00237991">
            <w:pPr>
              <w:ind w:left="360"/>
              <w:contextualSpacing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:rsidR="00237991" w:rsidRPr="00237991" w:rsidRDefault="00237991" w:rsidP="00237991">
      <w:pPr>
        <w:rPr>
          <w:b/>
        </w:rPr>
      </w:pPr>
      <w:r w:rsidRPr="00237991">
        <w:rPr>
          <w:rFonts w:ascii="Times New Roman" w:hAnsi="Times New Roman"/>
          <w:b/>
          <w:noProof w:val="0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237991" w:rsidRPr="00237991" w:rsidTr="008D3FA9">
        <w:trPr>
          <w:trHeight w:val="1495"/>
        </w:trPr>
        <w:tc>
          <w:tcPr>
            <w:tcW w:w="9778" w:type="dxa"/>
            <w:hideMark/>
          </w:tcPr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 xml:space="preserve">Ella può esercitare i seguenti diritti sui Suoi dati personali, nella misura in cui è consentito dal Regolamento: </w:t>
            </w: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Accesso (art. 15 del Regolamento)</w:t>
            </w: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Rettifica (art. 16 del Regolamento)</w:t>
            </w: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Limitazione del trattamento (art. 18 del Regolamento)</w:t>
            </w: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Portabilità (art. 20 del Regolamento): non esercitabile nell’esercizio di compiti di interesse pubblico quale quello sanitario (art. 20.3)</w:t>
            </w:r>
          </w:p>
          <w:p w:rsidR="00237991" w:rsidRPr="00237991" w:rsidRDefault="00237991" w:rsidP="00237991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bCs/>
                <w:noProof w:val="0"/>
                <w:sz w:val="28"/>
              </w:rPr>
            </w:pPr>
            <w:r w:rsidRPr="00237991">
              <w:rPr>
                <w:rFonts w:ascii="Times New Roman" w:hAnsi="Times New Roman"/>
                <w:b/>
                <w:bCs/>
                <w:noProof w:val="0"/>
                <w:sz w:val="28"/>
              </w:rPr>
              <w:lastRenderedPageBreak/>
              <w:t>UNITA’ SANITARIA LOCALE DI PESCARA</w:t>
            </w:r>
          </w:p>
          <w:p w:rsidR="00237991" w:rsidRPr="00237991" w:rsidRDefault="00237991" w:rsidP="00237991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noProof w:val="0"/>
                <w:sz w:val="24"/>
              </w:rPr>
            </w:pPr>
            <w:r w:rsidRPr="00237991">
              <w:rPr>
                <w:rFonts w:ascii="Times New Roman" w:hAnsi="Times New Roman"/>
                <w:noProof w:val="0"/>
                <w:sz w:val="24"/>
              </w:rPr>
              <w:t>Azienda Pubblica</w:t>
            </w:r>
          </w:p>
          <w:p w:rsidR="00237991" w:rsidRPr="00237991" w:rsidRDefault="00237991" w:rsidP="00237991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noProof w:val="0"/>
              </w:rPr>
            </w:pPr>
          </w:p>
          <w:p w:rsidR="00237991" w:rsidRPr="00237991" w:rsidRDefault="00237991" w:rsidP="00237991">
            <w:pPr>
              <w:ind w:left="5040"/>
              <w:rPr>
                <w:rFonts w:ascii="Times New Roman" w:hAnsi="Times New Roman"/>
                <w:noProof w:val="0"/>
                <w:sz w:val="24"/>
              </w:rPr>
            </w:pPr>
            <w:r w:rsidRPr="00237991">
              <w:rPr>
                <w:rFonts w:ascii="Times New Roman" w:hAnsi="Times New Roman"/>
                <w:noProof w:val="0"/>
                <w:sz w:val="24"/>
              </w:rPr>
              <w:tab/>
            </w:r>
            <w:r w:rsidRPr="00237991">
              <w:rPr>
                <w:rFonts w:ascii="Times New Roman" w:hAnsi="Times New Roman"/>
                <w:noProof w:val="0"/>
                <w:sz w:val="24"/>
              </w:rPr>
              <w:tab/>
            </w:r>
            <w:r w:rsidRPr="00237991">
              <w:rPr>
                <w:rFonts w:ascii="Times New Roman" w:hAnsi="Times New Roman"/>
                <w:noProof w:val="0"/>
                <w:sz w:val="24"/>
              </w:rPr>
              <w:tab/>
            </w:r>
            <w:r w:rsidRPr="00237991">
              <w:rPr>
                <w:rFonts w:ascii="Times New Roman" w:hAnsi="Times New Roman"/>
                <w:noProof w:val="0"/>
                <w:sz w:val="24"/>
              </w:rPr>
              <w:tab/>
            </w:r>
            <w:r w:rsidRPr="00237991">
              <w:rPr>
                <w:rFonts w:ascii="Times New Roman" w:hAnsi="Times New Roman"/>
                <w:noProof w:val="0"/>
                <w:sz w:val="24"/>
              </w:rPr>
              <w:tab/>
            </w:r>
          </w:p>
          <w:p w:rsidR="00237991" w:rsidRPr="00237991" w:rsidRDefault="00237991" w:rsidP="00237991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4503E" wp14:editId="3E8724D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107950</wp:posOffset>
                      </wp:positionV>
                      <wp:extent cx="2286000" cy="80010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FA9" w:rsidRDefault="008D3FA9" w:rsidP="00237991">
                                  <w:pPr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</w:rPr>
                                    <w:t>Sede Legale:</w:t>
                                  </w:r>
                                </w:p>
                                <w:p w:rsidR="008D3FA9" w:rsidRDefault="008D3FA9" w:rsidP="00237991">
                                  <w:pPr>
                                    <w:ind w:left="720" w:firstLine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Via Renato Paolini, 47</w:t>
                                  </w:r>
                                </w:p>
                                <w:p w:rsidR="008D3FA9" w:rsidRDefault="008D3FA9" w:rsidP="00237991">
                                  <w:pPr>
                                    <w:ind w:left="720" w:firstLine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65124 Pescara</w:t>
                                  </w:r>
                                </w:p>
                                <w:p w:rsidR="008D3FA9" w:rsidRDefault="008D3FA9" w:rsidP="00237991">
                                  <w:pPr>
                                    <w:ind w:left="720" w:firstLine="720"/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P.Iva: 01397530682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61pt;margin-top:8.5pt;width:18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m5vAIAAMA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" filled="f" stroked="f">
                      <v:textbox>
                        <w:txbxContent>
                          <w:p w:rsidR="008D3FA9" w:rsidRDefault="008D3FA9" w:rsidP="00237991">
                            <w:pPr>
                              <w:ind w:left="1440"/>
                              <w:rPr>
                                <w:sz w:val="1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18"/>
                              </w:rPr>
                              <w:t>Sede Legale: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Via Renato Paolini, 47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65124 Pescara</w:t>
                            </w:r>
                          </w:p>
                          <w:p w:rsidR="008D3FA9" w:rsidRDefault="008D3FA9" w:rsidP="00237991">
                            <w:pPr>
                              <w:ind w:left="720" w:firstLine="720"/>
                            </w:pPr>
                            <w:r>
                              <w:rPr>
                                <w:sz w:val="18"/>
                              </w:rPr>
                              <w:t xml:space="preserve">   P.Iva: 01397530682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991">
              <w:rPr>
                <w:rFonts w:ascii="Times New Roman" w:hAnsi="Times New Roman"/>
              </w:rPr>
              <w:drawing>
                <wp:inline distT="0" distB="0" distL="0" distR="0" wp14:anchorId="619DA03A" wp14:editId="7718B386">
                  <wp:extent cx="1164590" cy="101219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7991" w:rsidRDefault="00237991" w:rsidP="00237991">
            <w:pPr>
              <w:suppressAutoHyphens/>
              <w:overflowPunct/>
              <w:autoSpaceDE/>
              <w:adjustRightInd/>
              <w:ind w:left="720"/>
              <w:jc w:val="both"/>
              <w:textAlignment w:val="auto"/>
              <w:rPr>
                <w:rFonts w:ascii="Times New Roman" w:hAnsi="Times New Roman"/>
                <w:noProof w:val="0"/>
              </w:rPr>
            </w:pPr>
          </w:p>
          <w:p w:rsidR="00237991" w:rsidRDefault="00237991" w:rsidP="00237991">
            <w:pPr>
              <w:suppressAutoHyphens/>
              <w:overflowPunct/>
              <w:autoSpaceDE/>
              <w:adjustRightInd/>
              <w:ind w:left="720"/>
              <w:jc w:val="both"/>
              <w:textAlignment w:val="auto"/>
              <w:rPr>
                <w:rFonts w:ascii="Times New Roman" w:hAnsi="Times New Roman"/>
                <w:noProof w:val="0"/>
              </w:rPr>
            </w:pPr>
          </w:p>
          <w:p w:rsidR="00237991" w:rsidRDefault="00237991" w:rsidP="00237991">
            <w:pPr>
              <w:suppressAutoHyphens/>
              <w:overflowPunct/>
              <w:autoSpaceDE/>
              <w:adjustRightInd/>
              <w:ind w:left="720"/>
              <w:jc w:val="both"/>
              <w:textAlignment w:val="auto"/>
              <w:rPr>
                <w:rFonts w:ascii="Times New Roman" w:hAnsi="Times New Roman"/>
                <w:noProof w:val="0"/>
              </w:rPr>
            </w:pPr>
          </w:p>
          <w:p w:rsidR="00237991" w:rsidRPr="00237991" w:rsidRDefault="00237991" w:rsidP="00237991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Opposizione al trattamento, (art. 21 del Regolamento)</w:t>
            </w:r>
          </w:p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37991" w:rsidRPr="00237991" w:rsidRDefault="00237991" w:rsidP="00237991">
      <w:pPr>
        <w:rPr>
          <w:b/>
        </w:rPr>
      </w:pPr>
    </w:p>
    <w:p w:rsidR="00237991" w:rsidRPr="00237991" w:rsidRDefault="00237991" w:rsidP="00237991">
      <w:pPr>
        <w:rPr>
          <w:rFonts w:ascii="Times New Roman" w:hAnsi="Times New Roman"/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237991" w:rsidRPr="00237991" w:rsidTr="008D3FA9">
        <w:tc>
          <w:tcPr>
            <w:tcW w:w="9778" w:type="dxa"/>
          </w:tcPr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37991" w:rsidRPr="00237991" w:rsidRDefault="00237991" w:rsidP="00237991">
            <w:pPr>
              <w:jc w:val="both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>Ella può esercitare tale diritto mediante compilazione del modulo di consenso allegato alla presente informativa.</w:t>
            </w:r>
          </w:p>
          <w:p w:rsidR="00237991" w:rsidRPr="00237991" w:rsidRDefault="00237991" w:rsidP="00237991">
            <w:pPr>
              <w:jc w:val="both"/>
            </w:pPr>
          </w:p>
        </w:tc>
      </w:tr>
    </w:tbl>
    <w:p w:rsidR="00237991" w:rsidRPr="00237991" w:rsidRDefault="00237991" w:rsidP="00237991">
      <w:pPr>
        <w:rPr>
          <w:b/>
        </w:rPr>
      </w:pPr>
      <w:r w:rsidRPr="00237991">
        <w:rPr>
          <w:rFonts w:ascii="Times New Roman" w:hAnsi="Times New Roman"/>
          <w:b/>
          <w:noProof w:val="0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237991" w:rsidRPr="00237991" w:rsidTr="008D3FA9">
        <w:tc>
          <w:tcPr>
            <w:tcW w:w="9778" w:type="dxa"/>
          </w:tcPr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37991" w:rsidRPr="00237991" w:rsidRDefault="00237991" w:rsidP="00237991">
            <w:pPr>
              <w:jc w:val="both"/>
            </w:pPr>
          </w:p>
        </w:tc>
      </w:tr>
    </w:tbl>
    <w:p w:rsidR="00237991" w:rsidRPr="00237991" w:rsidRDefault="00237991" w:rsidP="00237991">
      <w:pPr>
        <w:rPr>
          <w:b/>
        </w:rPr>
      </w:pPr>
      <w:r w:rsidRPr="00237991">
        <w:rPr>
          <w:rFonts w:ascii="Times New Roman" w:hAnsi="Times New Roman"/>
          <w:b/>
          <w:noProof w:val="0"/>
        </w:rPr>
        <w:t>9. PERIODO DI CONSERVAZIONE O CRITERI PER DETERMINARE TALE PERIODO.</w:t>
      </w:r>
    </w:p>
    <w:p w:rsidR="00237991" w:rsidRPr="00237991" w:rsidRDefault="00237991" w:rsidP="00237991">
      <w:pPr>
        <w:numPr>
          <w:ilvl w:val="0"/>
          <w:numId w:val="36"/>
        </w:numPr>
        <w:overflowPunct/>
        <w:autoSpaceDE/>
        <w:adjustRightInd/>
        <w:spacing w:after="160" w:line="254" w:lineRule="auto"/>
        <w:contextualSpacing/>
        <w:jc w:val="both"/>
        <w:textAlignment w:val="auto"/>
        <w:rPr>
          <w:rFonts w:ascii="Times New Roman" w:hAnsi="Times New Roman"/>
          <w:noProof w:val="0"/>
          <w:sz w:val="24"/>
          <w:szCs w:val="24"/>
        </w:rPr>
      </w:pPr>
      <w:r w:rsidRPr="00237991">
        <w:rPr>
          <w:rFonts w:ascii="Times New Roman" w:hAnsi="Times New Roman"/>
          <w:noProof w:val="0"/>
          <w:sz w:val="24"/>
          <w:szCs w:val="24"/>
          <w:u w:val="single"/>
        </w:rPr>
        <w:t>Conservazione Illimitata:</w:t>
      </w:r>
      <w:r w:rsidRPr="00237991">
        <w:rPr>
          <w:rFonts w:ascii="Times New Roman" w:hAnsi="Times New Roman"/>
          <w:noProof w:val="0"/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37991" w:rsidRPr="00237991" w:rsidRDefault="00237991" w:rsidP="00237991">
      <w:pPr>
        <w:ind w:left="720"/>
        <w:contextualSpacing/>
        <w:jc w:val="both"/>
        <w:rPr>
          <w:rFonts w:ascii="Times New Roman" w:hAnsi="Times New Roman"/>
          <w:noProof w:val="0"/>
          <w:sz w:val="24"/>
          <w:szCs w:val="24"/>
        </w:rPr>
      </w:pPr>
    </w:p>
    <w:p w:rsidR="00237991" w:rsidRPr="00237991" w:rsidRDefault="00237991" w:rsidP="00237991">
      <w:pPr>
        <w:rPr>
          <w:b/>
          <w:noProof w:val="0"/>
        </w:rPr>
      </w:pPr>
      <w:r w:rsidRPr="00237991">
        <w:rPr>
          <w:rFonts w:ascii="Times New Roman" w:hAnsi="Times New Roman"/>
          <w:b/>
          <w:noProof w:val="0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237991" w:rsidRPr="00237991" w:rsidTr="008D3FA9">
        <w:tc>
          <w:tcPr>
            <w:tcW w:w="9778" w:type="dxa"/>
            <w:hideMark/>
          </w:tcPr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37991" w:rsidRPr="00237991" w:rsidRDefault="00237991" w:rsidP="00237991">
            <w:pPr>
              <w:jc w:val="both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37991" w:rsidRPr="00237991" w:rsidRDefault="00237991" w:rsidP="00237991">
            <w:pPr>
              <w:jc w:val="both"/>
              <w:rPr>
                <w:rFonts w:ascii="Times New Roman" w:hAnsi="Times New Roman"/>
                <w:noProof w:val="0"/>
              </w:rPr>
            </w:pPr>
            <w:r w:rsidRPr="00237991">
              <w:rPr>
                <w:rFonts w:ascii="Times New Roman" w:hAnsi="Times New Roman"/>
                <w:noProof w:val="0"/>
              </w:rPr>
              <w:t xml:space="preserve">I dati relativi alla Sua persona sono registrati e conservati in banche dati cartacee, informatiche e miste (cartacee e informatiche). </w:t>
            </w:r>
          </w:p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37991" w:rsidRPr="00237991" w:rsidRDefault="00237991" w:rsidP="00237991">
      <w:pPr>
        <w:rPr>
          <w:b/>
        </w:rPr>
      </w:pPr>
    </w:p>
    <w:p w:rsidR="00237991" w:rsidRPr="00237991" w:rsidRDefault="00237991" w:rsidP="00237991">
      <w:pPr>
        <w:rPr>
          <w:rFonts w:ascii="Times New Roman" w:hAnsi="Times New Roman"/>
          <w:b/>
          <w:noProof w:val="0"/>
          <w:color w:val="000000"/>
        </w:rPr>
      </w:pPr>
      <w:r w:rsidRPr="00237991">
        <w:rPr>
          <w:rFonts w:ascii="Times New Roman" w:hAnsi="Times New Roman"/>
          <w:b/>
          <w:noProof w:val="0"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237991" w:rsidRPr="00237991" w:rsidTr="008D3FA9">
        <w:tc>
          <w:tcPr>
            <w:tcW w:w="9778" w:type="dxa"/>
            <w:hideMark/>
          </w:tcPr>
          <w:p w:rsidR="00237991" w:rsidRPr="00237991" w:rsidRDefault="00237991" w:rsidP="00237991">
            <w:pPr>
              <w:jc w:val="both"/>
            </w:pPr>
            <w:r w:rsidRPr="00237991">
              <w:rPr>
                <w:rFonts w:ascii="Times New Roman" w:hAnsi="Times New Roman"/>
                <w:noProof w:val="0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CB5B5E" w:rsidRPr="00397396" w:rsidRDefault="00237991" w:rsidP="00397396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  <w:r w:rsidRPr="00237991">
        <w:rPr>
          <w:rFonts w:ascii="Book Antiqua" w:hAnsi="Book Antiqua"/>
          <w:noProof w:val="0"/>
          <w:sz w:val="22"/>
          <w:szCs w:val="22"/>
        </w:rPr>
        <w:tab/>
      </w:r>
    </w:p>
    <w:p w:rsidR="00CB5B5E" w:rsidRDefault="00CB5B5E" w:rsidP="00CB5B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CB5B5E" w:rsidSect="005413BD">
      <w:headerReference w:type="default" r:id="rId17"/>
      <w:pgSz w:w="11911" w:h="16832"/>
      <w:pgMar w:top="1276" w:right="1157" w:bottom="851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14" w:rsidRDefault="00F10114">
      <w:r>
        <w:separator/>
      </w:r>
    </w:p>
  </w:endnote>
  <w:endnote w:type="continuationSeparator" w:id="0">
    <w:p w:rsidR="00F10114" w:rsidRDefault="00F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14" w:rsidRDefault="00F10114">
      <w:r>
        <w:separator/>
      </w:r>
    </w:p>
  </w:footnote>
  <w:footnote w:type="continuationSeparator" w:id="0">
    <w:p w:rsidR="00F10114" w:rsidRDefault="00F1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A9" w:rsidRDefault="008D3FA9" w:rsidP="00397396">
    <w:pPr>
      <w:pStyle w:val="Testopredefinito"/>
    </w:pPr>
  </w:p>
  <w:p w:rsidR="008D3FA9" w:rsidRDefault="008D3FA9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D2DD8"/>
    <w:multiLevelType w:val="hybridMultilevel"/>
    <w:tmpl w:val="DC486E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A1033"/>
    <w:multiLevelType w:val="hybridMultilevel"/>
    <w:tmpl w:val="53462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22D1A"/>
    <w:multiLevelType w:val="hybridMultilevel"/>
    <w:tmpl w:val="169E025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07FAF"/>
    <w:multiLevelType w:val="hybridMultilevel"/>
    <w:tmpl w:val="45820F3A"/>
    <w:lvl w:ilvl="0" w:tplc="E758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7564C"/>
    <w:multiLevelType w:val="hybridMultilevel"/>
    <w:tmpl w:val="DB40B1EE"/>
    <w:lvl w:ilvl="0" w:tplc="D3DE683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57AF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54BF1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B230A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C55B2"/>
    <w:multiLevelType w:val="hybridMultilevel"/>
    <w:tmpl w:val="0AF47AF2"/>
    <w:lvl w:ilvl="0" w:tplc="CA20D7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B45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0A0BC4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BA24460"/>
    <w:multiLevelType w:val="hybridMultilevel"/>
    <w:tmpl w:val="C2A241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E667106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E0AFD"/>
    <w:multiLevelType w:val="hybridMultilevel"/>
    <w:tmpl w:val="945AB5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EA0532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2F410E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801792"/>
    <w:multiLevelType w:val="hybridMultilevel"/>
    <w:tmpl w:val="0686B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7C7077"/>
    <w:multiLevelType w:val="hybridMultilevel"/>
    <w:tmpl w:val="A40C068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87444"/>
    <w:multiLevelType w:val="hybridMultilevel"/>
    <w:tmpl w:val="3070BD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>
    <w:nsid w:val="628A18D9"/>
    <w:multiLevelType w:val="hybridMultilevel"/>
    <w:tmpl w:val="50346442"/>
    <w:lvl w:ilvl="0" w:tplc="1D90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205B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C58DA"/>
    <w:multiLevelType w:val="hybridMultilevel"/>
    <w:tmpl w:val="CAEE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2A4D05"/>
    <w:multiLevelType w:val="hybridMultilevel"/>
    <w:tmpl w:val="30D018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6D4AC8"/>
    <w:multiLevelType w:val="hybridMultilevel"/>
    <w:tmpl w:val="D77092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36"/>
  </w:num>
  <w:num w:numId="6">
    <w:abstractNumId w:val="10"/>
  </w:num>
  <w:num w:numId="7">
    <w:abstractNumId w:val="2"/>
  </w:num>
  <w:num w:numId="8">
    <w:abstractNumId w:val="18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2"/>
  </w:num>
  <w:num w:numId="18">
    <w:abstractNumId w:val="33"/>
  </w:num>
  <w:num w:numId="19">
    <w:abstractNumId w:val="27"/>
  </w:num>
  <w:num w:numId="20">
    <w:abstractNumId w:val="23"/>
  </w:num>
  <w:num w:numId="21">
    <w:abstractNumId w:val="11"/>
  </w:num>
  <w:num w:numId="22">
    <w:abstractNumId w:val="21"/>
  </w:num>
  <w:num w:numId="23">
    <w:abstractNumId w:val="29"/>
  </w:num>
  <w:num w:numId="24">
    <w:abstractNumId w:val="16"/>
  </w:num>
  <w:num w:numId="25">
    <w:abstractNumId w:val="6"/>
  </w:num>
  <w:num w:numId="26">
    <w:abstractNumId w:val="37"/>
  </w:num>
  <w:num w:numId="27">
    <w:abstractNumId w:val="14"/>
  </w:num>
  <w:num w:numId="28">
    <w:abstractNumId w:val="7"/>
  </w:num>
  <w:num w:numId="29">
    <w:abstractNumId w:val="28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25"/>
  </w:num>
  <w:num w:numId="35">
    <w:abstractNumId w:val="4"/>
  </w:num>
  <w:num w:numId="36">
    <w:abstractNumId w:val="5"/>
  </w:num>
  <w:num w:numId="37">
    <w:abstractNumId w:val="19"/>
  </w:num>
  <w:num w:numId="38">
    <w:abstractNumId w:val="1"/>
  </w:num>
  <w:num w:numId="39">
    <w:abstractNumId w:val="20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03C51"/>
    <w:rsid w:val="0000781B"/>
    <w:rsid w:val="0001079A"/>
    <w:rsid w:val="00013F17"/>
    <w:rsid w:val="00030712"/>
    <w:rsid w:val="0003080F"/>
    <w:rsid w:val="00037867"/>
    <w:rsid w:val="00037D3E"/>
    <w:rsid w:val="00045F58"/>
    <w:rsid w:val="00050EC5"/>
    <w:rsid w:val="000512BF"/>
    <w:rsid w:val="00054FF3"/>
    <w:rsid w:val="00057440"/>
    <w:rsid w:val="00062D4B"/>
    <w:rsid w:val="000663E5"/>
    <w:rsid w:val="000677A9"/>
    <w:rsid w:val="00073308"/>
    <w:rsid w:val="000901D9"/>
    <w:rsid w:val="00091A7E"/>
    <w:rsid w:val="000926C7"/>
    <w:rsid w:val="000A044B"/>
    <w:rsid w:val="000A1330"/>
    <w:rsid w:val="000A1B0B"/>
    <w:rsid w:val="000A788D"/>
    <w:rsid w:val="000B0DE1"/>
    <w:rsid w:val="000B6D20"/>
    <w:rsid w:val="000C43A5"/>
    <w:rsid w:val="000D39EA"/>
    <w:rsid w:val="000D5A07"/>
    <w:rsid w:val="000D7CFF"/>
    <w:rsid w:val="000E28FF"/>
    <w:rsid w:val="000E42CD"/>
    <w:rsid w:val="000F440F"/>
    <w:rsid w:val="000F66A0"/>
    <w:rsid w:val="000F6D35"/>
    <w:rsid w:val="00101693"/>
    <w:rsid w:val="00111046"/>
    <w:rsid w:val="00112FC2"/>
    <w:rsid w:val="001146D4"/>
    <w:rsid w:val="00116DB6"/>
    <w:rsid w:val="00121862"/>
    <w:rsid w:val="001219A8"/>
    <w:rsid w:val="00121BB0"/>
    <w:rsid w:val="00124CB5"/>
    <w:rsid w:val="00132584"/>
    <w:rsid w:val="00137A79"/>
    <w:rsid w:val="001404C7"/>
    <w:rsid w:val="00140A05"/>
    <w:rsid w:val="00142F40"/>
    <w:rsid w:val="00144FD3"/>
    <w:rsid w:val="00145A41"/>
    <w:rsid w:val="00151BDB"/>
    <w:rsid w:val="001532EB"/>
    <w:rsid w:val="00156218"/>
    <w:rsid w:val="00156E3E"/>
    <w:rsid w:val="0016035C"/>
    <w:rsid w:val="001604B9"/>
    <w:rsid w:val="00161905"/>
    <w:rsid w:val="00163522"/>
    <w:rsid w:val="001704BA"/>
    <w:rsid w:val="00175567"/>
    <w:rsid w:val="001762DB"/>
    <w:rsid w:val="00176A8B"/>
    <w:rsid w:val="0017716F"/>
    <w:rsid w:val="0018102C"/>
    <w:rsid w:val="00182B76"/>
    <w:rsid w:val="001835DC"/>
    <w:rsid w:val="0018658E"/>
    <w:rsid w:val="00192F50"/>
    <w:rsid w:val="001931CF"/>
    <w:rsid w:val="00197510"/>
    <w:rsid w:val="00197E4F"/>
    <w:rsid w:val="001B410B"/>
    <w:rsid w:val="001B66F6"/>
    <w:rsid w:val="001C06C9"/>
    <w:rsid w:val="001C7B63"/>
    <w:rsid w:val="001D0349"/>
    <w:rsid w:val="001D44CA"/>
    <w:rsid w:val="001E039D"/>
    <w:rsid w:val="001F42E3"/>
    <w:rsid w:val="001F7FB9"/>
    <w:rsid w:val="002054C5"/>
    <w:rsid w:val="00206909"/>
    <w:rsid w:val="002069AE"/>
    <w:rsid w:val="00215FD3"/>
    <w:rsid w:val="002170E8"/>
    <w:rsid w:val="002212FB"/>
    <w:rsid w:val="002218C0"/>
    <w:rsid w:val="00225011"/>
    <w:rsid w:val="00235157"/>
    <w:rsid w:val="00236462"/>
    <w:rsid w:val="00236599"/>
    <w:rsid w:val="00237991"/>
    <w:rsid w:val="00237AB5"/>
    <w:rsid w:val="002448DF"/>
    <w:rsid w:val="00246486"/>
    <w:rsid w:val="0024766E"/>
    <w:rsid w:val="00247BBF"/>
    <w:rsid w:val="00256936"/>
    <w:rsid w:val="00260B23"/>
    <w:rsid w:val="002739DB"/>
    <w:rsid w:val="00276635"/>
    <w:rsid w:val="00276C8E"/>
    <w:rsid w:val="00285E09"/>
    <w:rsid w:val="00294489"/>
    <w:rsid w:val="002965FE"/>
    <w:rsid w:val="00297D2E"/>
    <w:rsid w:val="002A4198"/>
    <w:rsid w:val="002A6862"/>
    <w:rsid w:val="002B554F"/>
    <w:rsid w:val="002B7229"/>
    <w:rsid w:val="002C4343"/>
    <w:rsid w:val="002C5AE8"/>
    <w:rsid w:val="002D0BDA"/>
    <w:rsid w:val="002D0C5B"/>
    <w:rsid w:val="002D3653"/>
    <w:rsid w:val="002D5338"/>
    <w:rsid w:val="002D593E"/>
    <w:rsid w:val="002D5BB5"/>
    <w:rsid w:val="002D61E5"/>
    <w:rsid w:val="002D77A8"/>
    <w:rsid w:val="002D7AB6"/>
    <w:rsid w:val="002E3903"/>
    <w:rsid w:val="002F3751"/>
    <w:rsid w:val="00300855"/>
    <w:rsid w:val="00300A0D"/>
    <w:rsid w:val="00301E71"/>
    <w:rsid w:val="003026C2"/>
    <w:rsid w:val="003047E2"/>
    <w:rsid w:val="003054F8"/>
    <w:rsid w:val="0030640C"/>
    <w:rsid w:val="0031333A"/>
    <w:rsid w:val="00316C7C"/>
    <w:rsid w:val="00317FBB"/>
    <w:rsid w:val="00320400"/>
    <w:rsid w:val="003223F5"/>
    <w:rsid w:val="00323CA3"/>
    <w:rsid w:val="0032408B"/>
    <w:rsid w:val="00325B0D"/>
    <w:rsid w:val="0033182C"/>
    <w:rsid w:val="0033309A"/>
    <w:rsid w:val="003332D8"/>
    <w:rsid w:val="003351F1"/>
    <w:rsid w:val="00336960"/>
    <w:rsid w:val="00340EEC"/>
    <w:rsid w:val="003447BB"/>
    <w:rsid w:val="003468D7"/>
    <w:rsid w:val="0034691C"/>
    <w:rsid w:val="00357D7F"/>
    <w:rsid w:val="00357FE9"/>
    <w:rsid w:val="00360953"/>
    <w:rsid w:val="00363560"/>
    <w:rsid w:val="003641C6"/>
    <w:rsid w:val="00364F26"/>
    <w:rsid w:val="00367F20"/>
    <w:rsid w:val="003701A7"/>
    <w:rsid w:val="003717B8"/>
    <w:rsid w:val="00373125"/>
    <w:rsid w:val="003749DE"/>
    <w:rsid w:val="00376792"/>
    <w:rsid w:val="00382C64"/>
    <w:rsid w:val="00383478"/>
    <w:rsid w:val="00383B4F"/>
    <w:rsid w:val="00392554"/>
    <w:rsid w:val="00397396"/>
    <w:rsid w:val="003A1ACD"/>
    <w:rsid w:val="003A38ED"/>
    <w:rsid w:val="003A55F3"/>
    <w:rsid w:val="003A6CB8"/>
    <w:rsid w:val="003B1735"/>
    <w:rsid w:val="003B1F3F"/>
    <w:rsid w:val="003B28EC"/>
    <w:rsid w:val="003C0703"/>
    <w:rsid w:val="003C2BD0"/>
    <w:rsid w:val="003C611B"/>
    <w:rsid w:val="003E2994"/>
    <w:rsid w:val="003E3D92"/>
    <w:rsid w:val="003E44D6"/>
    <w:rsid w:val="003F0456"/>
    <w:rsid w:val="003F3F3B"/>
    <w:rsid w:val="003F41BA"/>
    <w:rsid w:val="00407690"/>
    <w:rsid w:val="00411392"/>
    <w:rsid w:val="004120CB"/>
    <w:rsid w:val="004126A7"/>
    <w:rsid w:val="00412C8C"/>
    <w:rsid w:val="00412DF2"/>
    <w:rsid w:val="00414B61"/>
    <w:rsid w:val="004231D7"/>
    <w:rsid w:val="0042340A"/>
    <w:rsid w:val="004251AD"/>
    <w:rsid w:val="00427DDA"/>
    <w:rsid w:val="00431F17"/>
    <w:rsid w:val="004345CE"/>
    <w:rsid w:val="0044446D"/>
    <w:rsid w:val="00444EB9"/>
    <w:rsid w:val="00445614"/>
    <w:rsid w:val="00446283"/>
    <w:rsid w:val="00454667"/>
    <w:rsid w:val="00461646"/>
    <w:rsid w:val="0046258B"/>
    <w:rsid w:val="00464501"/>
    <w:rsid w:val="00465A81"/>
    <w:rsid w:val="00466CC9"/>
    <w:rsid w:val="00473C3B"/>
    <w:rsid w:val="00474102"/>
    <w:rsid w:val="00474A57"/>
    <w:rsid w:val="00476109"/>
    <w:rsid w:val="00480263"/>
    <w:rsid w:val="00483AD5"/>
    <w:rsid w:val="004918B8"/>
    <w:rsid w:val="00493365"/>
    <w:rsid w:val="00493DD9"/>
    <w:rsid w:val="00494845"/>
    <w:rsid w:val="004A6EAB"/>
    <w:rsid w:val="004A7F1F"/>
    <w:rsid w:val="004B1684"/>
    <w:rsid w:val="004B26AB"/>
    <w:rsid w:val="004B2AD0"/>
    <w:rsid w:val="004B4C23"/>
    <w:rsid w:val="004C3D47"/>
    <w:rsid w:val="004D1809"/>
    <w:rsid w:val="004D77C4"/>
    <w:rsid w:val="004E2375"/>
    <w:rsid w:val="004E263C"/>
    <w:rsid w:val="004E6493"/>
    <w:rsid w:val="004E7DC7"/>
    <w:rsid w:val="004F1879"/>
    <w:rsid w:val="004F21C8"/>
    <w:rsid w:val="004F271E"/>
    <w:rsid w:val="004F2BC1"/>
    <w:rsid w:val="004F2E55"/>
    <w:rsid w:val="004F478B"/>
    <w:rsid w:val="004F5B4D"/>
    <w:rsid w:val="00503370"/>
    <w:rsid w:val="005035E1"/>
    <w:rsid w:val="00506E48"/>
    <w:rsid w:val="005077B0"/>
    <w:rsid w:val="005258BA"/>
    <w:rsid w:val="00531571"/>
    <w:rsid w:val="00532C93"/>
    <w:rsid w:val="005347DC"/>
    <w:rsid w:val="0053699B"/>
    <w:rsid w:val="00537517"/>
    <w:rsid w:val="00540D5C"/>
    <w:rsid w:val="005413BD"/>
    <w:rsid w:val="0054425B"/>
    <w:rsid w:val="00563173"/>
    <w:rsid w:val="00567CE9"/>
    <w:rsid w:val="00575FA8"/>
    <w:rsid w:val="00582EF7"/>
    <w:rsid w:val="00584B7E"/>
    <w:rsid w:val="0059210F"/>
    <w:rsid w:val="00592BCE"/>
    <w:rsid w:val="00595C47"/>
    <w:rsid w:val="00595E6E"/>
    <w:rsid w:val="005A5120"/>
    <w:rsid w:val="005B0EBA"/>
    <w:rsid w:val="005B1E77"/>
    <w:rsid w:val="005C2E4B"/>
    <w:rsid w:val="005C4569"/>
    <w:rsid w:val="005C5F8E"/>
    <w:rsid w:val="005D7411"/>
    <w:rsid w:val="005E003A"/>
    <w:rsid w:val="005E1FD2"/>
    <w:rsid w:val="005E34E5"/>
    <w:rsid w:val="005F1340"/>
    <w:rsid w:val="005F1DD2"/>
    <w:rsid w:val="005F2A90"/>
    <w:rsid w:val="005F339E"/>
    <w:rsid w:val="005F5B22"/>
    <w:rsid w:val="005F6BDE"/>
    <w:rsid w:val="0060192A"/>
    <w:rsid w:val="0060324C"/>
    <w:rsid w:val="00603369"/>
    <w:rsid w:val="00610844"/>
    <w:rsid w:val="006159A2"/>
    <w:rsid w:val="00616BA8"/>
    <w:rsid w:val="00616BF3"/>
    <w:rsid w:val="00617731"/>
    <w:rsid w:val="00620293"/>
    <w:rsid w:val="00620B66"/>
    <w:rsid w:val="00625033"/>
    <w:rsid w:val="00627FAA"/>
    <w:rsid w:val="00630CFD"/>
    <w:rsid w:val="00634924"/>
    <w:rsid w:val="00636228"/>
    <w:rsid w:val="00646B6E"/>
    <w:rsid w:val="00646E50"/>
    <w:rsid w:val="006471F6"/>
    <w:rsid w:val="00647B59"/>
    <w:rsid w:val="00647CE4"/>
    <w:rsid w:val="00650934"/>
    <w:rsid w:val="00653347"/>
    <w:rsid w:val="00653C3A"/>
    <w:rsid w:val="00653C9A"/>
    <w:rsid w:val="00661F9E"/>
    <w:rsid w:val="006641F3"/>
    <w:rsid w:val="00665D67"/>
    <w:rsid w:val="00666590"/>
    <w:rsid w:val="00670C92"/>
    <w:rsid w:val="006727B0"/>
    <w:rsid w:val="00673722"/>
    <w:rsid w:val="00673C80"/>
    <w:rsid w:val="00675638"/>
    <w:rsid w:val="006767B1"/>
    <w:rsid w:val="006774DD"/>
    <w:rsid w:val="006777CF"/>
    <w:rsid w:val="00686F22"/>
    <w:rsid w:val="00690092"/>
    <w:rsid w:val="006912B4"/>
    <w:rsid w:val="00691BD8"/>
    <w:rsid w:val="006933F0"/>
    <w:rsid w:val="006953BB"/>
    <w:rsid w:val="0069549E"/>
    <w:rsid w:val="006A00CD"/>
    <w:rsid w:val="006A1C7B"/>
    <w:rsid w:val="006A5345"/>
    <w:rsid w:val="006A5392"/>
    <w:rsid w:val="006B397D"/>
    <w:rsid w:val="006B3CAC"/>
    <w:rsid w:val="006B4109"/>
    <w:rsid w:val="006C0F3D"/>
    <w:rsid w:val="006C132C"/>
    <w:rsid w:val="006C520D"/>
    <w:rsid w:val="006C52CA"/>
    <w:rsid w:val="006C6BDF"/>
    <w:rsid w:val="006E1725"/>
    <w:rsid w:val="006E3E41"/>
    <w:rsid w:val="006E624E"/>
    <w:rsid w:val="006F3D8A"/>
    <w:rsid w:val="00702CB8"/>
    <w:rsid w:val="00702F48"/>
    <w:rsid w:val="007035D5"/>
    <w:rsid w:val="007053FE"/>
    <w:rsid w:val="0070607E"/>
    <w:rsid w:val="00707CE5"/>
    <w:rsid w:val="00711301"/>
    <w:rsid w:val="0071201B"/>
    <w:rsid w:val="007134A2"/>
    <w:rsid w:val="00714212"/>
    <w:rsid w:val="0071717A"/>
    <w:rsid w:val="00717DEC"/>
    <w:rsid w:val="0072140F"/>
    <w:rsid w:val="00721B8D"/>
    <w:rsid w:val="0072234A"/>
    <w:rsid w:val="0072565A"/>
    <w:rsid w:val="007274C8"/>
    <w:rsid w:val="0072789B"/>
    <w:rsid w:val="00730EDD"/>
    <w:rsid w:val="0073420D"/>
    <w:rsid w:val="00740270"/>
    <w:rsid w:val="00741878"/>
    <w:rsid w:val="00743279"/>
    <w:rsid w:val="007448B5"/>
    <w:rsid w:val="007474BB"/>
    <w:rsid w:val="007502EB"/>
    <w:rsid w:val="00755563"/>
    <w:rsid w:val="0075635E"/>
    <w:rsid w:val="00760490"/>
    <w:rsid w:val="007662AC"/>
    <w:rsid w:val="00767A9C"/>
    <w:rsid w:val="00774DD2"/>
    <w:rsid w:val="00781DFA"/>
    <w:rsid w:val="00791547"/>
    <w:rsid w:val="00792778"/>
    <w:rsid w:val="00794300"/>
    <w:rsid w:val="007947C5"/>
    <w:rsid w:val="007A573E"/>
    <w:rsid w:val="007A740E"/>
    <w:rsid w:val="007B2902"/>
    <w:rsid w:val="007B624A"/>
    <w:rsid w:val="007B663D"/>
    <w:rsid w:val="007C2337"/>
    <w:rsid w:val="007C5096"/>
    <w:rsid w:val="007C7C64"/>
    <w:rsid w:val="007D2204"/>
    <w:rsid w:val="007D3BCC"/>
    <w:rsid w:val="007D3D0F"/>
    <w:rsid w:val="007D7714"/>
    <w:rsid w:val="007E376E"/>
    <w:rsid w:val="007E383B"/>
    <w:rsid w:val="007E3ADE"/>
    <w:rsid w:val="007E685B"/>
    <w:rsid w:val="007E7708"/>
    <w:rsid w:val="007F41CE"/>
    <w:rsid w:val="00802F9B"/>
    <w:rsid w:val="0081008E"/>
    <w:rsid w:val="00811C3E"/>
    <w:rsid w:val="00811E22"/>
    <w:rsid w:val="00812AAA"/>
    <w:rsid w:val="00824037"/>
    <w:rsid w:val="0082755C"/>
    <w:rsid w:val="00831AC9"/>
    <w:rsid w:val="0083249C"/>
    <w:rsid w:val="0083767F"/>
    <w:rsid w:val="008400E4"/>
    <w:rsid w:val="00861117"/>
    <w:rsid w:val="00861488"/>
    <w:rsid w:val="008721BA"/>
    <w:rsid w:val="008731B3"/>
    <w:rsid w:val="0087348E"/>
    <w:rsid w:val="00874EAE"/>
    <w:rsid w:val="008761A2"/>
    <w:rsid w:val="00881621"/>
    <w:rsid w:val="008828AA"/>
    <w:rsid w:val="00892411"/>
    <w:rsid w:val="008A2FE6"/>
    <w:rsid w:val="008A60E8"/>
    <w:rsid w:val="008A6AA2"/>
    <w:rsid w:val="008B01DA"/>
    <w:rsid w:val="008B0AFF"/>
    <w:rsid w:val="008B234F"/>
    <w:rsid w:val="008B4A91"/>
    <w:rsid w:val="008B60A9"/>
    <w:rsid w:val="008B7510"/>
    <w:rsid w:val="008C30F2"/>
    <w:rsid w:val="008C48E4"/>
    <w:rsid w:val="008C4DCC"/>
    <w:rsid w:val="008C65DF"/>
    <w:rsid w:val="008D0DDA"/>
    <w:rsid w:val="008D3FA9"/>
    <w:rsid w:val="008E288E"/>
    <w:rsid w:val="008F12C9"/>
    <w:rsid w:val="008F26B3"/>
    <w:rsid w:val="008F400B"/>
    <w:rsid w:val="009015AB"/>
    <w:rsid w:val="00904E63"/>
    <w:rsid w:val="00910941"/>
    <w:rsid w:val="00912295"/>
    <w:rsid w:val="00913081"/>
    <w:rsid w:val="009220D0"/>
    <w:rsid w:val="009252F7"/>
    <w:rsid w:val="00927973"/>
    <w:rsid w:val="00927E7E"/>
    <w:rsid w:val="00930C22"/>
    <w:rsid w:val="009322C5"/>
    <w:rsid w:val="009339C3"/>
    <w:rsid w:val="00935F73"/>
    <w:rsid w:val="00940CFB"/>
    <w:rsid w:val="00942AE2"/>
    <w:rsid w:val="009433FB"/>
    <w:rsid w:val="009521E2"/>
    <w:rsid w:val="00961F54"/>
    <w:rsid w:val="0096257D"/>
    <w:rsid w:val="009668C5"/>
    <w:rsid w:val="009669EE"/>
    <w:rsid w:val="00970C4C"/>
    <w:rsid w:val="00971E70"/>
    <w:rsid w:val="0097395B"/>
    <w:rsid w:val="0097492D"/>
    <w:rsid w:val="00975D1D"/>
    <w:rsid w:val="00991C55"/>
    <w:rsid w:val="009946AD"/>
    <w:rsid w:val="0099596F"/>
    <w:rsid w:val="00997211"/>
    <w:rsid w:val="00997885"/>
    <w:rsid w:val="009A15CE"/>
    <w:rsid w:val="009A5E2A"/>
    <w:rsid w:val="009A7F5E"/>
    <w:rsid w:val="009B1290"/>
    <w:rsid w:val="009B7553"/>
    <w:rsid w:val="009C2CCC"/>
    <w:rsid w:val="009C60B7"/>
    <w:rsid w:val="009C6D21"/>
    <w:rsid w:val="009D0E04"/>
    <w:rsid w:val="009D1F72"/>
    <w:rsid w:val="009D64D3"/>
    <w:rsid w:val="009D72FD"/>
    <w:rsid w:val="009E7490"/>
    <w:rsid w:val="00A00660"/>
    <w:rsid w:val="00A13022"/>
    <w:rsid w:val="00A22439"/>
    <w:rsid w:val="00A24A9D"/>
    <w:rsid w:val="00A2551B"/>
    <w:rsid w:val="00A304B6"/>
    <w:rsid w:val="00A32540"/>
    <w:rsid w:val="00A37BE5"/>
    <w:rsid w:val="00A429EE"/>
    <w:rsid w:val="00A4438C"/>
    <w:rsid w:val="00A5127F"/>
    <w:rsid w:val="00A54770"/>
    <w:rsid w:val="00A604D6"/>
    <w:rsid w:val="00A6503B"/>
    <w:rsid w:val="00A650A9"/>
    <w:rsid w:val="00A712B8"/>
    <w:rsid w:val="00A77C23"/>
    <w:rsid w:val="00A86778"/>
    <w:rsid w:val="00A90317"/>
    <w:rsid w:val="00A91126"/>
    <w:rsid w:val="00A9401D"/>
    <w:rsid w:val="00AA4341"/>
    <w:rsid w:val="00AA75C1"/>
    <w:rsid w:val="00AC12CE"/>
    <w:rsid w:val="00AC135F"/>
    <w:rsid w:val="00AC2F4D"/>
    <w:rsid w:val="00AD040A"/>
    <w:rsid w:val="00AD4B4A"/>
    <w:rsid w:val="00AD5DD7"/>
    <w:rsid w:val="00AE4AA6"/>
    <w:rsid w:val="00AE5ECD"/>
    <w:rsid w:val="00AF2E84"/>
    <w:rsid w:val="00AF3B96"/>
    <w:rsid w:val="00AF45D2"/>
    <w:rsid w:val="00B04729"/>
    <w:rsid w:val="00B057E3"/>
    <w:rsid w:val="00B0665F"/>
    <w:rsid w:val="00B077D7"/>
    <w:rsid w:val="00B16123"/>
    <w:rsid w:val="00B170CC"/>
    <w:rsid w:val="00B222E4"/>
    <w:rsid w:val="00B22DE5"/>
    <w:rsid w:val="00B22E3E"/>
    <w:rsid w:val="00B2657C"/>
    <w:rsid w:val="00B265D4"/>
    <w:rsid w:val="00B30FF3"/>
    <w:rsid w:val="00B332C5"/>
    <w:rsid w:val="00B34654"/>
    <w:rsid w:val="00B40A4E"/>
    <w:rsid w:val="00B42F9A"/>
    <w:rsid w:val="00B44CE3"/>
    <w:rsid w:val="00B4694B"/>
    <w:rsid w:val="00B508DE"/>
    <w:rsid w:val="00B53104"/>
    <w:rsid w:val="00B54B7D"/>
    <w:rsid w:val="00B61DF1"/>
    <w:rsid w:val="00B63D5E"/>
    <w:rsid w:val="00B66DAA"/>
    <w:rsid w:val="00B71B67"/>
    <w:rsid w:val="00B73400"/>
    <w:rsid w:val="00B7369C"/>
    <w:rsid w:val="00B745F2"/>
    <w:rsid w:val="00B75028"/>
    <w:rsid w:val="00B769F9"/>
    <w:rsid w:val="00B9197B"/>
    <w:rsid w:val="00B940B2"/>
    <w:rsid w:val="00BA17BE"/>
    <w:rsid w:val="00BA1E37"/>
    <w:rsid w:val="00BA2D17"/>
    <w:rsid w:val="00BA32EE"/>
    <w:rsid w:val="00BA4E66"/>
    <w:rsid w:val="00BA6F3D"/>
    <w:rsid w:val="00BB1AAE"/>
    <w:rsid w:val="00BC11D7"/>
    <w:rsid w:val="00BC14B0"/>
    <w:rsid w:val="00BC1E97"/>
    <w:rsid w:val="00BD248F"/>
    <w:rsid w:val="00BE2A3F"/>
    <w:rsid w:val="00BE32D0"/>
    <w:rsid w:val="00BE51FD"/>
    <w:rsid w:val="00BE5669"/>
    <w:rsid w:val="00BF4BD0"/>
    <w:rsid w:val="00BF6B97"/>
    <w:rsid w:val="00BF7FE8"/>
    <w:rsid w:val="00C0037E"/>
    <w:rsid w:val="00C06509"/>
    <w:rsid w:val="00C17016"/>
    <w:rsid w:val="00C178A9"/>
    <w:rsid w:val="00C21D8E"/>
    <w:rsid w:val="00C25933"/>
    <w:rsid w:val="00C33A63"/>
    <w:rsid w:val="00C465C4"/>
    <w:rsid w:val="00C4698E"/>
    <w:rsid w:val="00C50324"/>
    <w:rsid w:val="00C52983"/>
    <w:rsid w:val="00C5600F"/>
    <w:rsid w:val="00C57954"/>
    <w:rsid w:val="00C61573"/>
    <w:rsid w:val="00C61810"/>
    <w:rsid w:val="00C62631"/>
    <w:rsid w:val="00C64321"/>
    <w:rsid w:val="00C66589"/>
    <w:rsid w:val="00C70ED6"/>
    <w:rsid w:val="00C723BC"/>
    <w:rsid w:val="00C73EF7"/>
    <w:rsid w:val="00C74140"/>
    <w:rsid w:val="00C7446E"/>
    <w:rsid w:val="00C745E9"/>
    <w:rsid w:val="00C76F38"/>
    <w:rsid w:val="00C83316"/>
    <w:rsid w:val="00C86FDE"/>
    <w:rsid w:val="00C93A98"/>
    <w:rsid w:val="00C950BB"/>
    <w:rsid w:val="00C953D7"/>
    <w:rsid w:val="00CA0735"/>
    <w:rsid w:val="00CA4D8F"/>
    <w:rsid w:val="00CA6788"/>
    <w:rsid w:val="00CA7A55"/>
    <w:rsid w:val="00CB5B5E"/>
    <w:rsid w:val="00CB5FDF"/>
    <w:rsid w:val="00CB6055"/>
    <w:rsid w:val="00CB69D1"/>
    <w:rsid w:val="00CC343D"/>
    <w:rsid w:val="00CC3C1F"/>
    <w:rsid w:val="00CC492A"/>
    <w:rsid w:val="00CC627F"/>
    <w:rsid w:val="00CD34DC"/>
    <w:rsid w:val="00CE2C60"/>
    <w:rsid w:val="00CE3E58"/>
    <w:rsid w:val="00CE66D1"/>
    <w:rsid w:val="00CE7E2B"/>
    <w:rsid w:val="00D01B8F"/>
    <w:rsid w:val="00D02E1B"/>
    <w:rsid w:val="00D122C8"/>
    <w:rsid w:val="00D12953"/>
    <w:rsid w:val="00D131D9"/>
    <w:rsid w:val="00D16713"/>
    <w:rsid w:val="00D16D8D"/>
    <w:rsid w:val="00D31A18"/>
    <w:rsid w:val="00D31A43"/>
    <w:rsid w:val="00D3572E"/>
    <w:rsid w:val="00D37539"/>
    <w:rsid w:val="00D41AEE"/>
    <w:rsid w:val="00D51A64"/>
    <w:rsid w:val="00D51B7E"/>
    <w:rsid w:val="00D53A2A"/>
    <w:rsid w:val="00D554A8"/>
    <w:rsid w:val="00D554FB"/>
    <w:rsid w:val="00D6010F"/>
    <w:rsid w:val="00D60C07"/>
    <w:rsid w:val="00D63802"/>
    <w:rsid w:val="00D6398E"/>
    <w:rsid w:val="00D66E2F"/>
    <w:rsid w:val="00D74678"/>
    <w:rsid w:val="00D75229"/>
    <w:rsid w:val="00D763BE"/>
    <w:rsid w:val="00D76B8C"/>
    <w:rsid w:val="00D90610"/>
    <w:rsid w:val="00D90814"/>
    <w:rsid w:val="00D908BA"/>
    <w:rsid w:val="00D95F74"/>
    <w:rsid w:val="00D96418"/>
    <w:rsid w:val="00DA0D49"/>
    <w:rsid w:val="00DA2AB5"/>
    <w:rsid w:val="00DA36A9"/>
    <w:rsid w:val="00DA3BB0"/>
    <w:rsid w:val="00DA5058"/>
    <w:rsid w:val="00DA75F8"/>
    <w:rsid w:val="00DA7FB9"/>
    <w:rsid w:val="00DB00BD"/>
    <w:rsid w:val="00DB59EF"/>
    <w:rsid w:val="00DB71E0"/>
    <w:rsid w:val="00DB7463"/>
    <w:rsid w:val="00DB7B0D"/>
    <w:rsid w:val="00DD2A6E"/>
    <w:rsid w:val="00DD49E7"/>
    <w:rsid w:val="00DD5B5A"/>
    <w:rsid w:val="00DD6A62"/>
    <w:rsid w:val="00DE355C"/>
    <w:rsid w:val="00DE5813"/>
    <w:rsid w:val="00DE7489"/>
    <w:rsid w:val="00DF1345"/>
    <w:rsid w:val="00DF5C72"/>
    <w:rsid w:val="00DF5DB4"/>
    <w:rsid w:val="00E10544"/>
    <w:rsid w:val="00E13D64"/>
    <w:rsid w:val="00E15B8C"/>
    <w:rsid w:val="00E16110"/>
    <w:rsid w:val="00E20773"/>
    <w:rsid w:val="00E21BE9"/>
    <w:rsid w:val="00E222F3"/>
    <w:rsid w:val="00E22F5A"/>
    <w:rsid w:val="00E24237"/>
    <w:rsid w:val="00E2590E"/>
    <w:rsid w:val="00E30B7E"/>
    <w:rsid w:val="00E32AB3"/>
    <w:rsid w:val="00E3347A"/>
    <w:rsid w:val="00E35AEF"/>
    <w:rsid w:val="00E4086D"/>
    <w:rsid w:val="00E42DAC"/>
    <w:rsid w:val="00E45EE1"/>
    <w:rsid w:val="00E51455"/>
    <w:rsid w:val="00E51BC7"/>
    <w:rsid w:val="00E5704A"/>
    <w:rsid w:val="00E60ACD"/>
    <w:rsid w:val="00E60CF7"/>
    <w:rsid w:val="00E61DF5"/>
    <w:rsid w:val="00E6328B"/>
    <w:rsid w:val="00E716B2"/>
    <w:rsid w:val="00E718EA"/>
    <w:rsid w:val="00E76587"/>
    <w:rsid w:val="00E80ED5"/>
    <w:rsid w:val="00E87242"/>
    <w:rsid w:val="00E87CE3"/>
    <w:rsid w:val="00E91495"/>
    <w:rsid w:val="00EB0A98"/>
    <w:rsid w:val="00EB0F09"/>
    <w:rsid w:val="00EC1B5A"/>
    <w:rsid w:val="00EC33AD"/>
    <w:rsid w:val="00EC3A13"/>
    <w:rsid w:val="00EC709B"/>
    <w:rsid w:val="00ED0C89"/>
    <w:rsid w:val="00ED5290"/>
    <w:rsid w:val="00EE2C89"/>
    <w:rsid w:val="00EF0999"/>
    <w:rsid w:val="00EF2B76"/>
    <w:rsid w:val="00F04155"/>
    <w:rsid w:val="00F04568"/>
    <w:rsid w:val="00F07A16"/>
    <w:rsid w:val="00F10114"/>
    <w:rsid w:val="00F14162"/>
    <w:rsid w:val="00F14BA2"/>
    <w:rsid w:val="00F1554A"/>
    <w:rsid w:val="00F162F4"/>
    <w:rsid w:val="00F16DE6"/>
    <w:rsid w:val="00F177F0"/>
    <w:rsid w:val="00F216AB"/>
    <w:rsid w:val="00F23436"/>
    <w:rsid w:val="00F2452D"/>
    <w:rsid w:val="00F270E5"/>
    <w:rsid w:val="00F316FA"/>
    <w:rsid w:val="00F31B1C"/>
    <w:rsid w:val="00F31BF8"/>
    <w:rsid w:val="00F36E1F"/>
    <w:rsid w:val="00F42B54"/>
    <w:rsid w:val="00F45E0A"/>
    <w:rsid w:val="00F4736C"/>
    <w:rsid w:val="00F55062"/>
    <w:rsid w:val="00F56943"/>
    <w:rsid w:val="00F579DF"/>
    <w:rsid w:val="00F57E30"/>
    <w:rsid w:val="00F60375"/>
    <w:rsid w:val="00F6508B"/>
    <w:rsid w:val="00F67CD7"/>
    <w:rsid w:val="00F704EF"/>
    <w:rsid w:val="00F72864"/>
    <w:rsid w:val="00F76C37"/>
    <w:rsid w:val="00F7798A"/>
    <w:rsid w:val="00F813D9"/>
    <w:rsid w:val="00F82DBB"/>
    <w:rsid w:val="00F82F5F"/>
    <w:rsid w:val="00F84CA2"/>
    <w:rsid w:val="00F87B28"/>
    <w:rsid w:val="00F90C7C"/>
    <w:rsid w:val="00FA068B"/>
    <w:rsid w:val="00FA2640"/>
    <w:rsid w:val="00FA56DF"/>
    <w:rsid w:val="00FA5C54"/>
    <w:rsid w:val="00FA5DE5"/>
    <w:rsid w:val="00FB04EB"/>
    <w:rsid w:val="00FB455D"/>
    <w:rsid w:val="00FC0741"/>
    <w:rsid w:val="00FC0FE2"/>
    <w:rsid w:val="00FC49DF"/>
    <w:rsid w:val="00FD3792"/>
    <w:rsid w:val="00FD78C5"/>
    <w:rsid w:val="00FE0F6A"/>
    <w:rsid w:val="00FE5217"/>
    <w:rsid w:val="00FF044E"/>
    <w:rsid w:val="00FF10ED"/>
    <w:rsid w:val="00FF5D82"/>
    <w:rsid w:val="00FF5ECD"/>
    <w:rsid w:val="00FF694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37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3799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37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3799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_dg@ausl.p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regolamentou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o.aslpe@pec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po@ausl.pe.i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" TargetMode="External"/><Relationship Id="rId14" Type="http://schemas.openxmlformats.org/officeDocument/2006/relationships/hyperlink" Target="mailto:protocoll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11332-5B28-4ED8-86F1-142B20F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14272</CharactersWithSpaces>
  <SharedDoc>false</SharedDoc>
  <HLinks>
    <vt:vector size="42" baseType="variant"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Chiara Di Paolo</cp:lastModifiedBy>
  <cp:revision>14</cp:revision>
  <cp:lastPrinted>2020-05-25T10:32:00Z</cp:lastPrinted>
  <dcterms:created xsi:type="dcterms:W3CDTF">2020-05-19T07:51:00Z</dcterms:created>
  <dcterms:modified xsi:type="dcterms:W3CDTF">2020-07-01T06:53:00Z</dcterms:modified>
</cp:coreProperties>
</file>